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E63958" w:rsidP="00810CF6">
      <w:pPr>
        <w:spacing w:line="480" w:lineRule="auto"/>
        <w:jc w:val="both"/>
        <w:rPr>
          <w:sz w:val="28"/>
          <w:szCs w:val="28"/>
          <w:lang w:val="fr-FR"/>
        </w:rPr>
      </w:pPr>
      <w:r w:rsidRPr="00F10E18">
        <w:rPr>
          <w:b/>
          <w:sz w:val="28"/>
          <w:szCs w:val="28"/>
          <w:lang w:val="fr-FR"/>
        </w:rPr>
        <w:t xml:space="preserve">Pervenche </w:t>
      </w:r>
      <w:r w:rsidRPr="00F10E18">
        <w:rPr>
          <w:b/>
          <w:sz w:val="28"/>
          <w:szCs w:val="28"/>
          <w:lang w:val="fr-FR"/>
        </w:rPr>
        <w:t>Berès</w:t>
      </w:r>
      <w:r w:rsidRPr="00F10E18">
        <w:rPr>
          <w:b/>
          <w:sz w:val="28"/>
          <w:szCs w:val="28"/>
          <w:lang w:val="fr-FR"/>
        </w:rPr>
        <w:t xml:space="preserve">, </w:t>
      </w:r>
      <w:r w:rsidRPr="00F10E18">
        <w:rPr>
          <w:i/>
          <w:sz w:val="28"/>
          <w:szCs w:val="28"/>
          <w:lang w:val="fr-FR"/>
        </w:rPr>
        <w:t>au nom du groupe S&amp;D</w:t>
      </w:r>
      <w:r w:rsidRPr="00F10E18">
        <w:rPr>
          <w:b/>
          <w:sz w:val="28"/>
          <w:szCs w:val="28"/>
          <w:lang w:val="fr-FR"/>
        </w:rPr>
        <w:t>.</w:t>
      </w:r>
      <w:r w:rsidRPr="00F10E18">
        <w:rPr>
          <w:sz w:val="28"/>
          <w:szCs w:val="28"/>
          <w:lang w:val="fr-FR"/>
        </w:rPr>
        <w:t xml:space="preserve"> </w:t>
      </w:r>
      <w:r w:rsidRPr="00F10E18">
        <w:rPr>
          <w:rFonts w:cs="Calibri"/>
          <w:sz w:val="28"/>
          <w:szCs w:val="28"/>
          <w:lang w:val="fr-FR"/>
        </w:rPr>
        <w:t>–</w:t>
      </w:r>
      <w:r w:rsidR="00F10E18">
        <w:rPr>
          <w:rFonts w:cs="Calibri"/>
          <w:sz w:val="28"/>
          <w:szCs w:val="28"/>
          <w:lang w:val="fr-FR"/>
        </w:rPr>
        <w:t xml:space="preserve"> M</w:t>
      </w:r>
      <w:r w:rsidRPr="00F10E18">
        <w:rPr>
          <w:sz w:val="28"/>
          <w:szCs w:val="28"/>
          <w:lang w:val="fr-FR"/>
        </w:rPr>
        <w:t xml:space="preserve">adame la </w:t>
      </w:r>
      <w:r w:rsidR="00F10E18">
        <w:rPr>
          <w:sz w:val="28"/>
          <w:szCs w:val="28"/>
          <w:lang w:val="fr-FR"/>
        </w:rPr>
        <w:t>P</w:t>
      </w:r>
      <w:r w:rsidRPr="00F10E18">
        <w:rPr>
          <w:sz w:val="28"/>
          <w:szCs w:val="28"/>
          <w:lang w:val="fr-FR"/>
        </w:rPr>
        <w:t>résidente, c</w:t>
      </w:r>
      <w:r w:rsidR="00F10E18">
        <w:rPr>
          <w:sz w:val="28"/>
          <w:szCs w:val="28"/>
          <w:lang w:val="fr-FR"/>
        </w:rPr>
        <w:t>’</w:t>
      </w:r>
      <w:r w:rsidRPr="00F10E18">
        <w:rPr>
          <w:sz w:val="28"/>
          <w:szCs w:val="28"/>
          <w:lang w:val="fr-FR"/>
        </w:rPr>
        <w:t>est vrai que la vie publique réserve parfois des paradoxes</w:t>
      </w:r>
      <w:r w:rsidR="00F10E18">
        <w:rPr>
          <w:sz w:val="28"/>
          <w:szCs w:val="28"/>
          <w:lang w:val="fr-FR"/>
        </w:rPr>
        <w:t xml:space="preserve">, </w:t>
      </w:r>
      <w:r w:rsidRPr="00F10E18">
        <w:rPr>
          <w:sz w:val="28"/>
          <w:szCs w:val="28"/>
          <w:lang w:val="fr-FR"/>
        </w:rPr>
        <w:t>être ici sous la voûte du Parlement européen, alors que celle de Notre-Dame vient de s</w:t>
      </w:r>
      <w:r w:rsidR="00F10E18">
        <w:rPr>
          <w:sz w:val="28"/>
          <w:szCs w:val="28"/>
          <w:lang w:val="fr-FR"/>
        </w:rPr>
        <w:t>’</w:t>
      </w:r>
      <w:r w:rsidRPr="00F10E18">
        <w:rPr>
          <w:sz w:val="28"/>
          <w:szCs w:val="28"/>
          <w:lang w:val="fr-FR"/>
        </w:rPr>
        <w:t>effondrer</w:t>
      </w:r>
      <w:r w:rsidR="00F10E18">
        <w:rPr>
          <w:sz w:val="28"/>
          <w:szCs w:val="28"/>
          <w:lang w:val="fr-FR"/>
        </w:rPr>
        <w:t>. Q</w:t>
      </w:r>
      <w:r w:rsidRPr="00F10E18">
        <w:rPr>
          <w:sz w:val="28"/>
          <w:szCs w:val="28"/>
          <w:lang w:val="fr-FR"/>
        </w:rPr>
        <w:t>ue l</w:t>
      </w:r>
      <w:r w:rsidR="00F10E18">
        <w:rPr>
          <w:sz w:val="28"/>
          <w:szCs w:val="28"/>
          <w:lang w:val="fr-FR"/>
        </w:rPr>
        <w:t>’</w:t>
      </w:r>
      <w:r w:rsidRPr="00F10E18">
        <w:rPr>
          <w:sz w:val="28"/>
          <w:szCs w:val="28"/>
          <w:lang w:val="fr-FR"/>
        </w:rPr>
        <w:t>on soit</w:t>
      </w:r>
      <w:r w:rsidR="00F10E18">
        <w:rPr>
          <w:sz w:val="28"/>
          <w:szCs w:val="28"/>
          <w:lang w:val="fr-FR"/>
        </w:rPr>
        <w:t xml:space="preserve"> croyant ou non, je crois que c’est un symbole de notre civilisation qui part en fumée. Je sui</w:t>
      </w:r>
      <w:r w:rsidRPr="00F10E18">
        <w:rPr>
          <w:sz w:val="28"/>
          <w:szCs w:val="28"/>
          <w:lang w:val="fr-FR"/>
        </w:rPr>
        <w:t>s laïque, je suis bouleversé</w:t>
      </w:r>
      <w:r w:rsidR="00F10E18">
        <w:rPr>
          <w:sz w:val="28"/>
          <w:szCs w:val="28"/>
          <w:lang w:val="fr-FR"/>
        </w:rPr>
        <w:t>e</w:t>
      </w:r>
      <w:r w:rsidRPr="00F10E18">
        <w:rPr>
          <w:sz w:val="28"/>
          <w:szCs w:val="28"/>
          <w:lang w:val="fr-FR"/>
        </w:rPr>
        <w:t>.</w:t>
      </w:r>
    </w:p>
    <w:p w:rsidR="00F10E18" w:rsidRPr="00F10E18" w:rsidP="00810CF6">
      <w:pPr>
        <w:spacing w:line="480" w:lineRule="auto"/>
        <w:jc w:val="both"/>
        <w:rPr>
          <w:sz w:val="28"/>
          <w:szCs w:val="28"/>
          <w:lang w:val="fr-FR"/>
        </w:rPr>
      </w:pPr>
    </w:p>
    <w:p w:rsidR="00AF3BEB" w:rsidRPr="00AF3BEB" w:rsidP="00810CF6">
      <w:pPr>
        <w:spacing w:line="480" w:lineRule="auto"/>
        <w:jc w:val="both"/>
        <w:rPr>
          <w:i/>
          <w:sz w:val="28"/>
          <w:szCs w:val="28"/>
          <w:lang w:val="fr-FR"/>
        </w:rPr>
      </w:pPr>
      <w:r w:rsidRPr="00F10E18">
        <w:rPr>
          <w:sz w:val="28"/>
          <w:szCs w:val="28"/>
          <w:lang w:val="fr-FR"/>
        </w:rPr>
        <w:t>L</w:t>
      </w:r>
      <w:r w:rsidR="00F10E18">
        <w:rPr>
          <w:sz w:val="28"/>
          <w:szCs w:val="28"/>
          <w:lang w:val="fr-FR"/>
        </w:rPr>
        <w:t>’</w:t>
      </w:r>
      <w:r w:rsidRPr="00F10E18">
        <w:rPr>
          <w:sz w:val="28"/>
          <w:szCs w:val="28"/>
          <w:lang w:val="fr-FR"/>
        </w:rPr>
        <w:t xml:space="preserve">adoption du paquet bancaire </w:t>
      </w:r>
      <w:r w:rsidR="00925FD2">
        <w:rPr>
          <w:sz w:val="28"/>
          <w:szCs w:val="28"/>
          <w:lang w:val="fr-FR"/>
        </w:rPr>
        <w:t xml:space="preserve">– nous y revoilà, </w:t>
      </w:r>
      <w:r w:rsidRPr="00F10E18">
        <w:rPr>
          <w:sz w:val="28"/>
          <w:szCs w:val="28"/>
          <w:lang w:val="fr-FR"/>
        </w:rPr>
        <w:t>renfloue</w:t>
      </w:r>
      <w:r w:rsidR="00925FD2">
        <w:rPr>
          <w:sz w:val="28"/>
          <w:szCs w:val="28"/>
          <w:lang w:val="fr-FR"/>
        </w:rPr>
        <w:t>r</w:t>
      </w:r>
      <w:r w:rsidRPr="00F10E18">
        <w:rPr>
          <w:sz w:val="28"/>
          <w:szCs w:val="28"/>
          <w:lang w:val="fr-FR"/>
        </w:rPr>
        <w:t xml:space="preserve"> les banques</w:t>
      </w:r>
      <w:r w:rsidR="00925FD2">
        <w:rPr>
          <w:sz w:val="28"/>
          <w:szCs w:val="28"/>
          <w:lang w:val="fr-FR"/>
        </w:rPr>
        <w:t>! –</w:t>
      </w:r>
      <w:r w:rsidRPr="00F10E18">
        <w:rPr>
          <w:sz w:val="28"/>
          <w:szCs w:val="28"/>
          <w:lang w:val="fr-FR"/>
        </w:rPr>
        <w:t xml:space="preserve"> afin de permettre </w:t>
      </w:r>
      <w:r w:rsidR="00F10E18">
        <w:rPr>
          <w:sz w:val="28"/>
          <w:szCs w:val="28"/>
          <w:lang w:val="fr-FR"/>
        </w:rPr>
        <w:t>la</w:t>
      </w:r>
      <w:r w:rsidRPr="00F10E18">
        <w:rPr>
          <w:sz w:val="28"/>
          <w:szCs w:val="28"/>
          <w:lang w:val="fr-FR"/>
        </w:rPr>
        <w:t xml:space="preserve"> mise en </w:t>
      </w:r>
      <w:r w:rsidRPr="00F10E18" w:rsidR="00F10E18">
        <w:rPr>
          <w:sz w:val="28"/>
          <w:szCs w:val="28"/>
          <w:lang w:val="fr-FR"/>
        </w:rPr>
        <w:t>œuvre</w:t>
      </w:r>
      <w:r w:rsidRPr="00F10E18">
        <w:rPr>
          <w:sz w:val="28"/>
          <w:szCs w:val="28"/>
          <w:lang w:val="fr-FR"/>
        </w:rPr>
        <w:t xml:space="preserve"> des mesures arrêtées au niveau international après la crise financière</w:t>
      </w:r>
      <w:r w:rsidR="00925FD2">
        <w:rPr>
          <w:sz w:val="28"/>
          <w:szCs w:val="28"/>
          <w:lang w:val="fr-FR"/>
        </w:rPr>
        <w:t xml:space="preserve"> </w:t>
      </w:r>
      <w:r w:rsidRPr="00F10E18">
        <w:rPr>
          <w:sz w:val="28"/>
          <w:szCs w:val="28"/>
          <w:lang w:val="fr-FR"/>
        </w:rPr>
        <w:t>est une étape importante voulue par le comité de Bâle et par le Conseil</w:t>
      </w:r>
      <w:r w:rsidR="00F10E18">
        <w:rPr>
          <w:sz w:val="28"/>
          <w:szCs w:val="28"/>
          <w:lang w:val="fr-FR"/>
        </w:rPr>
        <w:t xml:space="preserve"> de</w:t>
      </w:r>
      <w:r w:rsidRPr="00F10E18">
        <w:rPr>
          <w:sz w:val="28"/>
          <w:szCs w:val="28"/>
          <w:lang w:val="fr-FR"/>
        </w:rPr>
        <w:t xml:space="preserve"> la stabilité financière.</w:t>
      </w:r>
      <w:r w:rsidR="00F10E18">
        <w:rPr>
          <w:sz w:val="28"/>
          <w:szCs w:val="28"/>
          <w:lang w:val="fr-FR"/>
        </w:rPr>
        <w:t xml:space="preserve"> </w:t>
      </w:r>
      <w:r w:rsidRPr="00F10E18">
        <w:rPr>
          <w:sz w:val="28"/>
          <w:szCs w:val="28"/>
          <w:lang w:val="fr-FR"/>
        </w:rPr>
        <w:t>L</w:t>
      </w:r>
      <w:r w:rsidR="00F10E18">
        <w:rPr>
          <w:sz w:val="28"/>
          <w:szCs w:val="28"/>
          <w:lang w:val="fr-FR"/>
        </w:rPr>
        <w:t>’</w:t>
      </w:r>
      <w:r w:rsidRPr="00F10E18">
        <w:rPr>
          <w:sz w:val="28"/>
          <w:szCs w:val="28"/>
          <w:lang w:val="fr-FR"/>
        </w:rPr>
        <w:t>étape qui sera franchie est importante pour réduire les risques susceptibles de se développer au sein du système bancaire.</w:t>
      </w:r>
      <w:r w:rsidR="00F10E18">
        <w:rPr>
          <w:sz w:val="28"/>
          <w:szCs w:val="28"/>
          <w:lang w:val="fr-FR"/>
        </w:rPr>
        <w:t xml:space="preserve"> </w:t>
      </w:r>
      <w:r w:rsidRPr="00F10E18">
        <w:rPr>
          <w:sz w:val="28"/>
          <w:szCs w:val="28"/>
          <w:lang w:val="fr-FR"/>
        </w:rPr>
        <w:t>Ce paquet renforcera le cadre relatif à la résolution des défaillances bancaires</w:t>
      </w:r>
      <w:r w:rsidR="00F10E18">
        <w:rPr>
          <w:sz w:val="28"/>
          <w:szCs w:val="28"/>
          <w:lang w:val="fr-FR"/>
        </w:rPr>
        <w:t>. Il</w:t>
      </w:r>
      <w:r w:rsidRPr="00F10E18">
        <w:rPr>
          <w:sz w:val="28"/>
          <w:szCs w:val="28"/>
          <w:lang w:val="fr-FR"/>
        </w:rPr>
        <w:t xml:space="preserve"> exigera de la part d</w:t>
      </w:r>
      <w:r w:rsidR="00F10E18">
        <w:rPr>
          <w:sz w:val="28"/>
          <w:szCs w:val="28"/>
          <w:lang w:val="fr-FR"/>
        </w:rPr>
        <w:t xml:space="preserve">es </w:t>
      </w:r>
      <w:r w:rsidRPr="00F10E18">
        <w:rPr>
          <w:sz w:val="28"/>
          <w:szCs w:val="28"/>
          <w:lang w:val="fr-FR"/>
        </w:rPr>
        <w:t xml:space="preserve">établissements </w:t>
      </w:r>
      <w:r w:rsidRPr="00F10E18" w:rsidR="00B62E5C">
        <w:rPr>
          <w:sz w:val="28"/>
          <w:szCs w:val="28"/>
          <w:lang w:val="fr-FR"/>
        </w:rPr>
        <w:t>d</w:t>
      </w:r>
      <w:r w:rsidR="00B62E5C">
        <w:rPr>
          <w:sz w:val="28"/>
          <w:szCs w:val="28"/>
          <w:lang w:val="fr-FR"/>
        </w:rPr>
        <w:t>’</w:t>
      </w:r>
      <w:r w:rsidRPr="00F10E18" w:rsidR="00B62E5C">
        <w:rPr>
          <w:sz w:val="28"/>
          <w:szCs w:val="28"/>
          <w:lang w:val="fr-FR"/>
        </w:rPr>
        <w:t>importan</w:t>
      </w:r>
      <w:r w:rsidR="00B62E5C">
        <w:rPr>
          <w:sz w:val="28"/>
          <w:szCs w:val="28"/>
          <w:lang w:val="fr-FR"/>
        </w:rPr>
        <w:t>ce</w:t>
      </w:r>
      <w:r w:rsidRPr="00F10E18" w:rsidR="00B62E5C">
        <w:rPr>
          <w:sz w:val="28"/>
          <w:szCs w:val="28"/>
          <w:lang w:val="fr-FR"/>
        </w:rPr>
        <w:t xml:space="preserve"> </w:t>
      </w:r>
      <w:r w:rsidRPr="00F10E18">
        <w:rPr>
          <w:sz w:val="28"/>
          <w:szCs w:val="28"/>
          <w:lang w:val="fr-FR"/>
        </w:rPr>
        <w:t>systémique mondiale une plus grande capacité d</w:t>
      </w:r>
      <w:r w:rsidR="00F10E18">
        <w:rPr>
          <w:sz w:val="28"/>
          <w:szCs w:val="28"/>
          <w:lang w:val="fr-FR"/>
        </w:rPr>
        <w:t>’</w:t>
      </w:r>
      <w:r w:rsidRPr="00F10E18">
        <w:rPr>
          <w:sz w:val="28"/>
          <w:szCs w:val="28"/>
          <w:lang w:val="fr-FR"/>
        </w:rPr>
        <w:t>absorption des prêts</w:t>
      </w:r>
      <w:r w:rsidR="00B62E5C">
        <w:rPr>
          <w:sz w:val="28"/>
          <w:szCs w:val="28"/>
          <w:lang w:val="fr-FR"/>
        </w:rPr>
        <w:t xml:space="preserve"> et</w:t>
      </w:r>
      <w:r w:rsidR="00F10E18">
        <w:rPr>
          <w:sz w:val="28"/>
          <w:szCs w:val="28"/>
          <w:lang w:val="fr-FR"/>
        </w:rPr>
        <w:t xml:space="preserve"> de recapi</w:t>
      </w:r>
      <w:r w:rsidRPr="00F10E18">
        <w:rPr>
          <w:sz w:val="28"/>
          <w:szCs w:val="28"/>
          <w:lang w:val="fr-FR"/>
        </w:rPr>
        <w:t>talisation</w:t>
      </w:r>
      <w:r w:rsidR="00F10E18">
        <w:rPr>
          <w:sz w:val="28"/>
          <w:szCs w:val="28"/>
          <w:lang w:val="fr-FR"/>
        </w:rPr>
        <w:t>. J</w:t>
      </w:r>
      <w:r w:rsidRPr="00F10E18">
        <w:rPr>
          <w:sz w:val="28"/>
          <w:szCs w:val="28"/>
          <w:lang w:val="fr-FR"/>
        </w:rPr>
        <w:t xml:space="preserve">e </w:t>
      </w:r>
      <w:r w:rsidR="00B62E5C">
        <w:rPr>
          <w:sz w:val="28"/>
          <w:szCs w:val="28"/>
          <w:lang w:val="fr-FR"/>
        </w:rPr>
        <w:t xml:space="preserve">vais </w:t>
      </w:r>
      <w:r w:rsidRPr="00F10E18">
        <w:rPr>
          <w:sz w:val="28"/>
          <w:szCs w:val="28"/>
          <w:lang w:val="fr-FR"/>
        </w:rPr>
        <w:t>m</w:t>
      </w:r>
      <w:r w:rsidR="00F10E18">
        <w:rPr>
          <w:sz w:val="28"/>
          <w:szCs w:val="28"/>
          <w:lang w:val="fr-FR"/>
        </w:rPr>
        <w:t>’arrête</w:t>
      </w:r>
      <w:r w:rsidR="00B62E5C">
        <w:rPr>
          <w:sz w:val="28"/>
          <w:szCs w:val="28"/>
          <w:lang w:val="fr-FR"/>
        </w:rPr>
        <w:t>r là</w:t>
      </w:r>
      <w:r w:rsidR="00F10E18">
        <w:rPr>
          <w:sz w:val="28"/>
          <w:szCs w:val="28"/>
          <w:lang w:val="fr-FR"/>
        </w:rPr>
        <w:t>.</w:t>
      </w:r>
      <w:bookmarkStart w:id="0" w:name="_GoBack"/>
      <w:bookmarkEnd w:id="0"/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925F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25FD2"/>
    <w:rPr>
      <w:rFonts w:ascii="Segoe UI" w:hAnsi="Segoe UI" w:cs="Segoe UI"/>
      <w:snapToGrid w:val="0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SALMINEN Aino</cp:lastModifiedBy>
  <cp:revision>2</cp:revision>
  <dcterms:created xsi:type="dcterms:W3CDTF">2019-04-16T13:54:00Z</dcterms:created>
  <dcterms:modified xsi:type="dcterms:W3CDTF">2019-04-16T13:54:00Z</dcterms:modified>
</cp:coreProperties>
</file>