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C1F64" w:rsidP="003568B5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3568B5" w:rsidR="003568B5">
        <w:rPr>
          <w:sz w:val="28"/>
        </w:rPr>
        <w:t>Con questo si conclude il turno di votazioni.</w:t>
      </w:r>
      <w:bookmarkStart w:id="0" w:name="_GoBack"/>
      <w:bookmarkEnd w:id="0"/>
    </w:p>
    <w:p w:rsidR="007F7866" w:rsidRPr="0004441F" w:rsidP="00E51C3F">
      <w:pPr>
        <w:spacing w:line="36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108_04-07-2019-092312.doc"/>
    <w:docVar w:name="varPresident" w:val="Presidente"/>
    <w:docVar w:name="varPresidentIntro" w:val="Presidente"/>
    <w:docVar w:name="varSittingTitle" w:val="MERCOLEDI' 3 LUGLI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C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1F64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1C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1F64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SCARLAT Carmen</cp:lastModifiedBy>
  <cp:revision>2</cp:revision>
  <dcterms:created xsi:type="dcterms:W3CDTF">2019-07-04T07:43:00Z</dcterms:created>
  <dcterms:modified xsi:type="dcterms:W3CDTF">2019-07-04T07:43:00Z</dcterms:modified>
</cp:coreProperties>
</file>