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3248" w:rsidRPr="00613248" w:rsidP="00613248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="00620375"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</w:rPr>
        <w:t>L’ordine del giorno reca le d</w:t>
      </w:r>
      <w:r w:rsidRPr="00613248">
        <w:rPr>
          <w:sz w:val="28"/>
        </w:rPr>
        <w:t xml:space="preserve">ichiarazioni del Consiglio e della Commissione </w:t>
      </w:r>
      <w:r>
        <w:rPr>
          <w:sz w:val="28"/>
        </w:rPr>
        <w:t>sul b</w:t>
      </w:r>
      <w:r w:rsidRPr="00613248">
        <w:rPr>
          <w:sz w:val="28"/>
        </w:rPr>
        <w:t>ilancio della Presidenza rumena del Consiglio</w:t>
      </w:r>
      <w:r>
        <w:rPr>
          <w:sz w:val="28"/>
        </w:rPr>
        <w:t xml:space="preserve"> (2019/2685(RSP)).</w:t>
      </w:r>
    </w:p>
    <w:p w:rsidR="00613248" w:rsidRPr="00613248" w:rsidP="00613248">
      <w:pPr>
        <w:spacing w:line="480" w:lineRule="auto"/>
        <w:jc w:val="both"/>
        <w:rPr>
          <w:sz w:val="28"/>
        </w:rPr>
      </w:pPr>
    </w:p>
    <w:p w:rsidR="007F7866" w:rsidRPr="0004441F" w:rsidP="00613248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Ricordo agli onorevoli deputati che per questa discussione non è prevista la procedura “catch-the-eye” né saranno accettate domande “cartellino blu”. Do il benvenuto alla </w:t>
      </w:r>
      <w:r w:rsidR="00F07283">
        <w:rPr>
          <w:sz w:val="28"/>
        </w:rPr>
        <w:t>P</w:t>
      </w:r>
      <w:r>
        <w:rPr>
          <w:sz w:val="28"/>
        </w:rPr>
        <w:t xml:space="preserve">residente </w:t>
      </w:r>
      <w:r w:rsidRPr="00613248">
        <w:rPr>
          <w:sz w:val="28"/>
        </w:rPr>
        <w:t>Dăncilă</w:t>
      </w:r>
      <w:r>
        <w:rPr>
          <w:sz w:val="28"/>
        </w:rPr>
        <w:t xml:space="preserve">, che è qui con noi in Aula e ai suoi colleghi del governo rumeno e do la parola alla </w:t>
      </w:r>
      <w:r w:rsidR="00F07283">
        <w:rPr>
          <w:sz w:val="28"/>
        </w:rPr>
        <w:t>P</w:t>
      </w:r>
      <w:r>
        <w:rPr>
          <w:sz w:val="28"/>
        </w:rPr>
        <w:t>residente.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521_16-07-2019-170632.doc"/>
    <w:docVar w:name="varPresident" w:val="Presidente"/>
    <w:docVar w:name="varPresidentIntro" w:val="Presidente"/>
    <w:docVar w:name="varSittingTitle" w:val="MARTEDI' 16 LUGLIO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1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3248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1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3248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ALVES DOS SANTOS Manuel Antonio</cp:lastModifiedBy>
  <cp:revision>2</cp:revision>
  <dcterms:created xsi:type="dcterms:W3CDTF">2019-07-17T16:11:00Z</dcterms:created>
  <dcterms:modified xsi:type="dcterms:W3CDTF">2019-07-17T16:11:00Z</dcterms:modified>
</cp:coreProperties>
</file>