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BF4F04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BF4F04">
        <w:rPr>
          <w:b/>
          <w:sz w:val="28"/>
          <w:szCs w:val="28"/>
          <w:lang w:val="pt-PT"/>
        </w:rPr>
        <w:t>Domènec Ruiz Devesa (S&amp;D).</w:t>
      </w:r>
      <w:r w:rsidRPr="00BF4F04">
        <w:rPr>
          <w:sz w:val="28"/>
          <w:szCs w:val="28"/>
          <w:lang w:val="pt-PT"/>
        </w:rPr>
        <w:t xml:space="preserve"> </w:t>
      </w:r>
      <w:r w:rsidRPr="00BF4F04">
        <w:rPr>
          <w:rFonts w:cs="Calibri"/>
          <w:sz w:val="28"/>
          <w:szCs w:val="28"/>
          <w:lang w:val="pt-PT"/>
        </w:rPr>
        <w:t>–</w:t>
      </w:r>
      <w:r w:rsidRPr="004F4CF8">
        <w:rPr>
          <w:sz w:val="28"/>
          <w:szCs w:val="28"/>
          <w:lang w:val="pt-PT"/>
        </w:rPr>
        <w:t xml:space="preserve"> </w:t>
      </w:r>
      <w:r w:rsidRPr="004F4CF8">
        <w:rPr>
          <w:sz w:val="28"/>
          <w:szCs w:val="28"/>
          <w:lang w:val="pt-PT"/>
        </w:rPr>
        <w:t>Señor</w:t>
      </w:r>
      <w:r>
        <w:rPr>
          <w:sz w:val="28"/>
          <w:szCs w:val="28"/>
          <w:lang w:val="pt-PT"/>
        </w:rPr>
        <w:t xml:space="preserve"> p</w:t>
      </w:r>
      <w:r w:rsidRPr="00BF4F04">
        <w:rPr>
          <w:sz w:val="28"/>
          <w:szCs w:val="28"/>
          <w:lang w:val="pt-PT"/>
        </w:rPr>
        <w:t>residente</w:t>
      </w:r>
      <w:r w:rsidRPr="00BF4F04">
        <w:rPr>
          <w:sz w:val="28"/>
          <w:szCs w:val="28"/>
          <w:lang w:val="pt-PT"/>
        </w:rPr>
        <w:t>.</w:t>
      </w:r>
      <w:r>
        <w:rPr>
          <w:sz w:val="28"/>
          <w:szCs w:val="28"/>
          <w:lang w:val="pt-PT"/>
        </w:rPr>
        <w:t xml:space="preserve"> </w:t>
      </w:r>
      <w:r w:rsidRPr="00BF4F04">
        <w:rPr>
          <w:sz w:val="28"/>
          <w:szCs w:val="28"/>
          <w:lang w:val="es-ES_tradnl"/>
        </w:rPr>
        <w:t xml:space="preserve">Muchas gracias al </w:t>
      </w:r>
      <w:r>
        <w:rPr>
          <w:sz w:val="28"/>
          <w:szCs w:val="28"/>
          <w:lang w:val="es-ES_tradnl"/>
        </w:rPr>
        <w:t>p</w:t>
      </w:r>
      <w:r w:rsidRPr="00E948C4">
        <w:rPr>
          <w:sz w:val="28"/>
          <w:szCs w:val="28"/>
          <w:lang w:val="es-ES"/>
        </w:rPr>
        <w:t>residente del Banco Europeo de Inversiones por estar aquí hoy con nosotros</w:t>
      </w:r>
      <w:r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</w:t>
      </w:r>
      <w:r w:rsidRPr="00E948C4">
        <w:rPr>
          <w:sz w:val="28"/>
          <w:szCs w:val="28"/>
          <w:lang w:val="es-ES"/>
        </w:rPr>
        <w:t>oy la bienvenida a su planteamiento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con todo entusiasmo y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solamente le quería plantear </w:t>
      </w:r>
      <w:r>
        <w:rPr>
          <w:sz w:val="28"/>
          <w:szCs w:val="28"/>
          <w:lang w:val="es-ES"/>
        </w:rPr>
        <w:t>cuatro</w:t>
      </w:r>
      <w:r w:rsidRPr="00E948C4">
        <w:rPr>
          <w:sz w:val="28"/>
          <w:szCs w:val="28"/>
          <w:lang w:val="es-ES"/>
        </w:rPr>
        <w:t xml:space="preserve"> cuestiones </w:t>
      </w:r>
      <w:r>
        <w:rPr>
          <w:sz w:val="28"/>
          <w:szCs w:val="28"/>
          <w:lang w:val="es-ES"/>
        </w:rPr>
        <w:t xml:space="preserve">concretas </w:t>
      </w:r>
      <w:r w:rsidRPr="00E948C4">
        <w:rPr>
          <w:sz w:val="28"/>
          <w:szCs w:val="28"/>
          <w:lang w:val="es-ES"/>
        </w:rPr>
        <w:t xml:space="preserve">rápidamente. </w:t>
      </w:r>
    </w:p>
    <w:p w:rsidR="00BF4F04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4F4CF8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>Yo creo que debemos transformar el Banco Europeo de Inversiones</w:t>
      </w:r>
      <w:r w:rsidR="00BF4F04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en un Banco Europeo de Inversiones Sostenibles</w:t>
      </w:r>
      <w:r w:rsidR="00BF4F04">
        <w:rPr>
          <w:sz w:val="28"/>
          <w:szCs w:val="28"/>
          <w:lang w:val="es-ES"/>
        </w:rPr>
        <w:t>;</w:t>
      </w:r>
      <w:r w:rsidRPr="00E948C4">
        <w:rPr>
          <w:sz w:val="28"/>
          <w:szCs w:val="28"/>
          <w:lang w:val="es-ES"/>
        </w:rPr>
        <w:t xml:space="preserve"> quiere eso decir</w:t>
      </w:r>
      <w:r w:rsidR="00BF4F04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que todas las inversiones del </w:t>
      </w:r>
      <w:r w:rsidR="00BF4F04">
        <w:rPr>
          <w:sz w:val="28"/>
          <w:szCs w:val="28"/>
          <w:lang w:val="es-ES"/>
        </w:rPr>
        <w:t>B</w:t>
      </w:r>
      <w:r w:rsidRPr="00E948C4">
        <w:rPr>
          <w:sz w:val="28"/>
          <w:szCs w:val="28"/>
          <w:lang w:val="es-ES"/>
        </w:rPr>
        <w:t>anco</w:t>
      </w:r>
      <w:r w:rsidR="00BF4F04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tengan en cuenta el criterio de neutralidad climática</w:t>
      </w:r>
      <w:r w:rsidR="00BF4F04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esto probablemente</w:t>
      </w:r>
      <w:r w:rsidR="00BF4F04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en </w:t>
      </w:r>
      <w:r>
        <w:rPr>
          <w:sz w:val="28"/>
          <w:szCs w:val="28"/>
          <w:lang w:val="es-ES"/>
        </w:rPr>
        <w:t>el marco de un proceso gradual.</w:t>
      </w:r>
    </w:p>
    <w:p w:rsidR="004F4CF8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BF4F04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 xml:space="preserve">En segundo lugar, para poder financiar el </w:t>
      </w:r>
      <w:r w:rsidR="00F74F4B">
        <w:rPr>
          <w:sz w:val="28"/>
          <w:szCs w:val="28"/>
          <w:lang w:val="es-ES"/>
        </w:rPr>
        <w:t>Pacto Verde</w:t>
      </w:r>
      <w:r w:rsidRPr="00E948C4">
        <w:rPr>
          <w:sz w:val="28"/>
          <w:szCs w:val="28"/>
          <w:lang w:val="es-ES"/>
        </w:rPr>
        <w:t xml:space="preserve"> que ha propuesto la Comisión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seguramente habrá que ampliar la emisión de los bonos verdes d</w:t>
      </w:r>
      <w:r w:rsidR="00F74F4B">
        <w:rPr>
          <w:sz w:val="28"/>
          <w:szCs w:val="28"/>
          <w:lang w:val="es-ES"/>
        </w:rPr>
        <w:t xml:space="preserve">el Banco Europeo de Inversiones. </w:t>
      </w:r>
      <w:r>
        <w:rPr>
          <w:sz w:val="28"/>
          <w:szCs w:val="28"/>
          <w:lang w:val="es-ES"/>
        </w:rPr>
        <w:t>¿</w:t>
      </w:r>
      <w:r w:rsidR="00F74F4B">
        <w:rPr>
          <w:sz w:val="28"/>
          <w:szCs w:val="28"/>
          <w:lang w:val="es-ES"/>
        </w:rPr>
        <w:t>P</w:t>
      </w:r>
      <w:r w:rsidRPr="00E948C4">
        <w:rPr>
          <w:sz w:val="28"/>
          <w:szCs w:val="28"/>
          <w:lang w:val="es-ES"/>
        </w:rPr>
        <w:t>uede decir algo al respecto</w:t>
      </w:r>
      <w:r>
        <w:rPr>
          <w:sz w:val="28"/>
          <w:szCs w:val="28"/>
          <w:lang w:val="es-ES"/>
        </w:rPr>
        <w:t xml:space="preserve">? </w:t>
      </w:r>
      <w:r w:rsidRPr="00E948C4">
        <w:rPr>
          <w:sz w:val="28"/>
          <w:szCs w:val="28"/>
          <w:lang w:val="es-ES"/>
        </w:rPr>
        <w:t>Yo sé que el B</w:t>
      </w:r>
      <w:r>
        <w:rPr>
          <w:sz w:val="28"/>
          <w:szCs w:val="28"/>
          <w:lang w:val="es-ES"/>
        </w:rPr>
        <w:t>EI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ya es </w:t>
      </w:r>
      <w:r w:rsidR="00F74F4B">
        <w:rPr>
          <w:sz w:val="28"/>
          <w:szCs w:val="28"/>
          <w:lang w:val="es-ES"/>
        </w:rPr>
        <w:t xml:space="preserve">el primer </w:t>
      </w:r>
      <w:r w:rsidRPr="00ED7771" w:rsidR="00F74F4B">
        <w:rPr>
          <w:sz w:val="28"/>
          <w:szCs w:val="28"/>
          <w:lang w:val="es-ES"/>
        </w:rPr>
        <w:t>ente</w:t>
      </w:r>
      <w:r w:rsidRPr="00E948C4">
        <w:rPr>
          <w:sz w:val="28"/>
          <w:szCs w:val="28"/>
          <w:lang w:val="es-ES"/>
        </w:rPr>
        <w:t xml:space="preserve"> del mundo, pero quizás podemos ir más allá. </w:t>
      </w:r>
    </w:p>
    <w:p w:rsidR="00BF4F04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BF4F04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>En tercer lugar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una cuestión más concreta</w:t>
      </w:r>
      <w:r w:rsidR="00F74F4B">
        <w:rPr>
          <w:sz w:val="28"/>
          <w:szCs w:val="28"/>
          <w:lang w:val="es-ES"/>
        </w:rPr>
        <w:t>:</w:t>
      </w:r>
      <w:r w:rsidRPr="00E948C4">
        <w:rPr>
          <w:sz w:val="28"/>
          <w:szCs w:val="28"/>
          <w:lang w:val="es-ES"/>
        </w:rPr>
        <w:t xml:space="preserve"> la posibilidad de financiar el campo de las </w:t>
      </w:r>
      <w:r w:rsidR="00F74F4B">
        <w:rPr>
          <w:sz w:val="28"/>
          <w:szCs w:val="28"/>
          <w:lang w:val="es-ES"/>
        </w:rPr>
        <w:t>bio</w:t>
      </w:r>
      <w:r w:rsidRPr="00E948C4">
        <w:rPr>
          <w:sz w:val="28"/>
          <w:szCs w:val="28"/>
          <w:lang w:val="es-ES"/>
        </w:rPr>
        <w:t>industrias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en los proyectos que reciban una calificación positiva</w:t>
      </w:r>
      <w:r w:rsidR="00F74F4B">
        <w:rPr>
          <w:sz w:val="28"/>
          <w:szCs w:val="28"/>
          <w:lang w:val="es-ES"/>
        </w:rPr>
        <w:t xml:space="preserve"> d</w:t>
      </w:r>
      <w:r w:rsidRPr="00E948C4">
        <w:rPr>
          <w:sz w:val="28"/>
          <w:szCs w:val="28"/>
          <w:lang w:val="es-ES"/>
        </w:rPr>
        <w:t>e</w:t>
      </w:r>
      <w:r w:rsidR="00F74F4B">
        <w:rPr>
          <w:sz w:val="28"/>
          <w:szCs w:val="28"/>
          <w:lang w:val="es-ES"/>
        </w:rPr>
        <w:t xml:space="preserve"> </w:t>
      </w:r>
      <w:r w:rsidRPr="00E948C4">
        <w:rPr>
          <w:sz w:val="28"/>
          <w:szCs w:val="28"/>
          <w:lang w:val="es-ES"/>
        </w:rPr>
        <w:t>l</w:t>
      </w:r>
      <w:r w:rsidR="00F74F4B">
        <w:rPr>
          <w:sz w:val="28"/>
          <w:szCs w:val="28"/>
          <w:lang w:val="es-ES"/>
        </w:rPr>
        <w:t xml:space="preserve">a </w:t>
      </w:r>
      <w:r w:rsidRPr="00F74F4B" w:rsidR="00F74F4B">
        <w:rPr>
          <w:sz w:val="28"/>
          <w:szCs w:val="28"/>
          <w:lang w:val="es-ES"/>
        </w:rPr>
        <w:t>Empresa Común para las Bioindustrias</w:t>
      </w:r>
      <w:r w:rsidR="00F74F4B">
        <w:rPr>
          <w:sz w:val="28"/>
          <w:szCs w:val="28"/>
          <w:lang w:val="es-ES"/>
        </w:rPr>
        <w:t xml:space="preserve"> (</w:t>
      </w:r>
      <w:r w:rsidR="00CE44F9">
        <w:rPr>
          <w:sz w:val="28"/>
          <w:szCs w:val="28"/>
          <w:lang w:val="es-ES"/>
        </w:rPr>
        <w:t>BB</w:t>
      </w:r>
      <w:r w:rsidR="00F74F4B">
        <w:rPr>
          <w:sz w:val="28"/>
          <w:szCs w:val="28"/>
          <w:lang w:val="es-ES"/>
        </w:rPr>
        <w:t>I)</w:t>
      </w:r>
      <w:r w:rsidRPr="00E948C4">
        <w:rPr>
          <w:sz w:val="28"/>
          <w:szCs w:val="28"/>
          <w:lang w:val="es-ES"/>
        </w:rPr>
        <w:t xml:space="preserve"> pero que no haya financiación disponible. </w:t>
      </w:r>
    </w:p>
    <w:p w:rsidR="00BF4F04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63361E" w:rsidRPr="00E948C4" w:rsidP="00BF4F04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>Y</w:t>
      </w:r>
      <w:r w:rsidR="00BF4F04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por último</w:t>
      </w:r>
      <w:r w:rsidR="00BF4F04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si puede decir algo de</w:t>
      </w:r>
      <w:r w:rsidR="00F74F4B">
        <w:rPr>
          <w:sz w:val="28"/>
          <w:szCs w:val="28"/>
          <w:lang w:val="es-ES"/>
        </w:rPr>
        <w:t xml:space="preserve"> los</w:t>
      </w:r>
      <w:r w:rsidRPr="00E948C4">
        <w:rPr>
          <w:sz w:val="28"/>
          <w:szCs w:val="28"/>
          <w:lang w:val="es-ES"/>
        </w:rPr>
        <w:t xml:space="preserve"> posibles usos de los beneficios del Banco Europeo de Inversiones. </w:t>
      </w:r>
    </w:p>
    <w:p w:rsidR="0063361E" w:rsidRPr="00E948C4" w:rsidP="00FC6328">
      <w:pPr>
        <w:spacing w:line="480" w:lineRule="auto"/>
        <w:jc w:val="both"/>
        <w:rPr>
          <w:sz w:val="28"/>
          <w:szCs w:val="28"/>
          <w:lang w:val="es-ES"/>
        </w:rPr>
      </w:pPr>
      <w:bookmarkStart w:id="0" w:name="_GoBack"/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FEIJOO EGUILLOR Maria</cp:lastModifiedBy>
  <cp:revision>2</cp:revision>
  <dcterms:created xsi:type="dcterms:W3CDTF">2019-10-10T07:07:00Z</dcterms:created>
  <dcterms:modified xsi:type="dcterms:W3CDTF">2019-10-10T07:07:00Z</dcterms:modified>
</cp:coreProperties>
</file>