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Seán</w:t>
      </w:r>
      <w:bookmarkStart w:id="0" w:name="_GoBack"/>
      <w:bookmarkEnd w:id="0"/>
      <w:r w:rsidRPr="001549D9">
        <w:rPr>
          <w:b/>
          <w:sz w:val="28"/>
          <w:szCs w:val="28"/>
          <w:lang w:val="en-GB"/>
        </w:rPr>
        <w:t xml:space="preserve"> Kelly (PPE).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FB2358">
        <w:rPr>
          <w:sz w:val="28"/>
          <w:szCs w:val="28"/>
          <w:lang w:val="en-GB"/>
        </w:rPr>
        <w:t>Mr </w:t>
      </w:r>
      <w:r w:rsidR="00F332E9">
        <w:rPr>
          <w:sz w:val="28"/>
          <w:szCs w:val="28"/>
          <w:lang w:val="en-GB"/>
        </w:rPr>
        <w:t xml:space="preserve">President, </w:t>
      </w:r>
      <w:r w:rsidRPr="001549D9">
        <w:rPr>
          <w:sz w:val="28"/>
          <w:szCs w:val="28"/>
          <w:lang w:val="en-GB"/>
        </w:rPr>
        <w:t>it</w:t>
      </w:r>
      <w:r w:rsidR="00502B57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 xml:space="preserve">s clear again that the EU Council </w:t>
      </w:r>
      <w:r w:rsidR="00502B57">
        <w:rPr>
          <w:sz w:val="28"/>
          <w:szCs w:val="28"/>
          <w:lang w:val="en-GB"/>
        </w:rPr>
        <w:t xml:space="preserve">have </w:t>
      </w:r>
      <w:r w:rsidRPr="001549D9">
        <w:rPr>
          <w:sz w:val="28"/>
          <w:szCs w:val="28"/>
          <w:lang w:val="en-GB"/>
        </w:rPr>
        <w:t xml:space="preserve">failed once again to provide answers to the written questions </w:t>
      </w:r>
      <w:r w:rsidR="00502B57">
        <w:rPr>
          <w:sz w:val="28"/>
          <w:szCs w:val="28"/>
          <w:lang w:val="en-GB"/>
        </w:rPr>
        <w:t xml:space="preserve">that </w:t>
      </w:r>
      <w:r w:rsidRPr="001549D9">
        <w:rPr>
          <w:sz w:val="28"/>
          <w:szCs w:val="28"/>
          <w:lang w:val="en-GB"/>
        </w:rPr>
        <w:t>Parliament has submitted</w:t>
      </w:r>
      <w:r w:rsidR="00F332E9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</w:t>
      </w:r>
      <w:r w:rsidR="00FB2358">
        <w:rPr>
          <w:sz w:val="28"/>
          <w:szCs w:val="28"/>
          <w:lang w:val="en-GB"/>
        </w:rPr>
        <w:t xml:space="preserve">that </w:t>
      </w:r>
      <w:r w:rsidRPr="001549D9">
        <w:rPr>
          <w:sz w:val="28"/>
          <w:szCs w:val="28"/>
          <w:lang w:val="en-GB"/>
        </w:rPr>
        <w:t xml:space="preserve">the </w:t>
      </w:r>
      <w:r w:rsidR="00F332E9">
        <w:rPr>
          <w:sz w:val="28"/>
          <w:szCs w:val="28"/>
          <w:lang w:val="en-GB"/>
        </w:rPr>
        <w:t>Secretary</w:t>
      </w:r>
      <w:r w:rsidR="00502B57">
        <w:rPr>
          <w:sz w:val="28"/>
          <w:szCs w:val="28"/>
          <w:lang w:val="en-GB"/>
        </w:rPr>
        <w:t>-</w:t>
      </w:r>
      <w:r w:rsidRPr="001549D9">
        <w:rPr>
          <w:sz w:val="28"/>
          <w:szCs w:val="28"/>
          <w:lang w:val="en-GB"/>
        </w:rPr>
        <w:t>General of the Council failed to attend the hearing th</w:t>
      </w:r>
      <w:r w:rsidR="00502B57">
        <w:rPr>
          <w:sz w:val="28"/>
          <w:szCs w:val="28"/>
          <w:lang w:val="en-GB"/>
        </w:rPr>
        <w:t>at</w:t>
      </w:r>
      <w:r w:rsidRPr="001549D9">
        <w:rPr>
          <w:sz w:val="28"/>
          <w:szCs w:val="28"/>
          <w:lang w:val="en-GB"/>
        </w:rPr>
        <w:t xml:space="preserve"> was organi</w:t>
      </w:r>
      <w:r w:rsidR="00502B57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>ed</w:t>
      </w:r>
      <w:r w:rsidR="00F332E9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="00F332E9"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>dditionally</w:t>
      </w:r>
      <w:r w:rsidR="00F332E9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="00502B57"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 xml:space="preserve">Council did not take into account the recommendations proposed by </w:t>
      </w:r>
      <w:r w:rsidR="00F332E9">
        <w:rPr>
          <w:sz w:val="28"/>
          <w:szCs w:val="28"/>
          <w:lang w:val="en-GB"/>
        </w:rPr>
        <w:t>P</w:t>
      </w:r>
      <w:r w:rsidRPr="001549D9">
        <w:rPr>
          <w:sz w:val="28"/>
          <w:szCs w:val="28"/>
          <w:lang w:val="en-GB"/>
        </w:rPr>
        <w:t xml:space="preserve">arliament in </w:t>
      </w:r>
      <w:r w:rsidR="00F332E9">
        <w:rPr>
          <w:sz w:val="28"/>
          <w:szCs w:val="28"/>
          <w:lang w:val="en-GB"/>
        </w:rPr>
        <w:t xml:space="preserve">the </w:t>
      </w:r>
      <w:r w:rsidR="00502B57">
        <w:rPr>
          <w:sz w:val="28"/>
          <w:szCs w:val="28"/>
          <w:lang w:val="en-GB"/>
        </w:rPr>
        <w:t>D</w:t>
      </w:r>
      <w:r w:rsidR="00FB2358">
        <w:rPr>
          <w:sz w:val="28"/>
          <w:szCs w:val="28"/>
          <w:lang w:val="en-GB"/>
        </w:rPr>
        <w:t>ischarge resolution on 26 March </w:t>
      </w:r>
      <w:r w:rsidR="00F332E9">
        <w:rPr>
          <w:sz w:val="28"/>
          <w:szCs w:val="28"/>
          <w:lang w:val="en-GB"/>
        </w:rPr>
        <w:t>20</w:t>
      </w:r>
      <w:r w:rsidRPr="001549D9">
        <w:rPr>
          <w:sz w:val="28"/>
          <w:szCs w:val="28"/>
          <w:lang w:val="en-GB"/>
        </w:rPr>
        <w:t>19</w:t>
      </w:r>
      <w:r w:rsidR="00F332E9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="00F332E9"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>his is not acceptable</w:t>
      </w:r>
      <w:r w:rsidR="00F332E9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this vote will send a needed message to</w:t>
      </w:r>
      <w:r w:rsidR="00502B57">
        <w:rPr>
          <w:sz w:val="28"/>
          <w:szCs w:val="28"/>
          <w:lang w:val="en-GB"/>
        </w:rPr>
        <w:t xml:space="preserve"> the </w:t>
      </w:r>
      <w:r w:rsidRPr="001549D9">
        <w:rPr>
          <w:sz w:val="28"/>
          <w:szCs w:val="28"/>
          <w:lang w:val="en-GB"/>
        </w:rPr>
        <w:t xml:space="preserve">Council that this matter needs to be taken seriously. The </w:t>
      </w:r>
      <w:r w:rsidR="00F332E9">
        <w:rPr>
          <w:sz w:val="28"/>
          <w:szCs w:val="28"/>
          <w:lang w:val="en-GB"/>
        </w:rPr>
        <w:t>H</w:t>
      </w:r>
      <w:r w:rsidRPr="001549D9">
        <w:rPr>
          <w:sz w:val="28"/>
          <w:szCs w:val="28"/>
          <w:lang w:val="en-GB"/>
        </w:rPr>
        <w:t xml:space="preserve">ouse </w:t>
      </w:r>
      <w:r w:rsidR="00502B57">
        <w:rPr>
          <w:sz w:val="28"/>
          <w:szCs w:val="28"/>
          <w:lang w:val="en-GB"/>
        </w:rPr>
        <w:t>h</w:t>
      </w:r>
      <w:r w:rsidRPr="001549D9">
        <w:rPr>
          <w:sz w:val="28"/>
          <w:szCs w:val="28"/>
          <w:lang w:val="en-GB"/>
        </w:rPr>
        <w:t>as a long-standing position that all EU institutions must be transparent and fully accountable to all the citizens of the Union for the funds entrusted to them to perform their duties</w:t>
      </w:r>
      <w:r w:rsidR="00F332E9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we </w:t>
      </w:r>
      <w:r w:rsidR="00FB2358">
        <w:rPr>
          <w:sz w:val="28"/>
          <w:szCs w:val="28"/>
          <w:lang w:val="en-GB"/>
        </w:rPr>
        <w:t>must</w:t>
      </w:r>
      <w:r w:rsidRPr="001549D9">
        <w:rPr>
          <w:sz w:val="28"/>
          <w:szCs w:val="28"/>
          <w:lang w:val="en-GB"/>
        </w:rPr>
        <w:t xml:space="preserve"> take responsibility to ensure that the Council does so</w:t>
      </w:r>
      <w:r w:rsidR="00F332E9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I</w:t>
      </w:r>
      <w:r w:rsidR="00502B57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m pleased that Parliament is so upright in this regard</w:t>
      </w:r>
      <w:r w:rsidR="00F332E9">
        <w:rPr>
          <w:sz w:val="28"/>
          <w:szCs w:val="28"/>
          <w:lang w:val="en-GB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502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2B57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HEAVEY Nigel</cp:lastModifiedBy>
  <cp:revision>2</cp:revision>
  <cp:lastPrinted>2019-10-23T13:03:00Z</cp:lastPrinted>
  <dcterms:created xsi:type="dcterms:W3CDTF">2019-10-23T13:08:00Z</dcterms:created>
  <dcterms:modified xsi:type="dcterms:W3CDTF">2019-10-23T13:08:00Z</dcterms:modified>
</cp:coreProperties>
</file>