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870B6" w:rsidP="001E4198">
      <w:pPr>
        <w:spacing w:line="480" w:lineRule="auto"/>
        <w:jc w:val="both"/>
        <w:rPr>
          <w:sz w:val="28"/>
          <w:szCs w:val="28"/>
          <w:lang w:val="pt-PT"/>
        </w:rPr>
      </w:pPr>
      <w:r w:rsidRPr="001E4198">
        <w:rPr>
          <w:b/>
          <w:sz w:val="28"/>
          <w:szCs w:val="28"/>
          <w:lang w:val="pt-PT"/>
        </w:rPr>
        <w:t>João Ferreira (The Left).</w:t>
      </w:r>
      <w:r w:rsidRPr="001E4198">
        <w:rPr>
          <w:sz w:val="28"/>
          <w:szCs w:val="28"/>
          <w:lang w:val="pt-PT"/>
        </w:rPr>
        <w:t xml:space="preserve"> </w:t>
      </w:r>
      <w:r w:rsidRPr="001E4198">
        <w:rPr>
          <w:rFonts w:cs="Calibri"/>
          <w:sz w:val="28"/>
          <w:szCs w:val="28"/>
          <w:lang w:val="pt-PT"/>
        </w:rPr>
        <w:t>–</w:t>
      </w:r>
      <w:r w:rsidRPr="001E4198">
        <w:rPr>
          <w:sz w:val="28"/>
          <w:szCs w:val="28"/>
          <w:lang w:val="pt-PT"/>
        </w:rPr>
        <w:t xml:space="preserve"> </w:t>
      </w:r>
      <w:r w:rsidR="001E4198">
        <w:rPr>
          <w:sz w:val="28"/>
          <w:szCs w:val="28"/>
          <w:lang w:val="pt-PT"/>
        </w:rPr>
        <w:t>S</w:t>
      </w:r>
      <w:r w:rsidRPr="001E4198">
        <w:rPr>
          <w:sz w:val="28"/>
          <w:szCs w:val="28"/>
          <w:lang w:val="pt-PT"/>
        </w:rPr>
        <w:t>enhor</w:t>
      </w:r>
      <w:r w:rsidR="001E4198">
        <w:rPr>
          <w:sz w:val="28"/>
          <w:szCs w:val="28"/>
          <w:lang w:val="pt-PT"/>
        </w:rPr>
        <w:t>a</w:t>
      </w:r>
      <w:r w:rsidRPr="001E4198">
        <w:rPr>
          <w:sz w:val="28"/>
          <w:szCs w:val="28"/>
          <w:lang w:val="pt-PT"/>
        </w:rPr>
        <w:t xml:space="preserve"> Presidente</w:t>
      </w:r>
      <w:r w:rsidR="001E4198">
        <w:rPr>
          <w:sz w:val="28"/>
          <w:szCs w:val="28"/>
          <w:lang w:val="pt-PT"/>
        </w:rPr>
        <w:t>, Senhor C</w:t>
      </w:r>
      <w:r w:rsidRPr="001E4198">
        <w:rPr>
          <w:sz w:val="28"/>
          <w:szCs w:val="28"/>
          <w:lang w:val="pt-PT"/>
        </w:rPr>
        <w:t>omissário</w:t>
      </w:r>
      <w:r w:rsidR="001E4198">
        <w:rPr>
          <w:sz w:val="28"/>
          <w:szCs w:val="28"/>
          <w:lang w:val="pt-PT"/>
        </w:rPr>
        <w:t>, Senhor M</w:t>
      </w:r>
      <w:r w:rsidRPr="001E4198">
        <w:rPr>
          <w:sz w:val="28"/>
          <w:szCs w:val="28"/>
          <w:lang w:val="pt-PT"/>
        </w:rPr>
        <w:t>inistro</w:t>
      </w:r>
      <w:r w:rsidR="001E4198">
        <w:rPr>
          <w:sz w:val="28"/>
          <w:szCs w:val="28"/>
          <w:lang w:val="pt-PT"/>
        </w:rPr>
        <w:t>,</w:t>
      </w:r>
      <w:r w:rsidRPr="001E4198">
        <w:rPr>
          <w:sz w:val="28"/>
          <w:szCs w:val="28"/>
          <w:lang w:val="pt-PT"/>
        </w:rPr>
        <w:t xml:space="preserve"> foi aqui dito que todos temos os mesmos objetivos</w:t>
      </w:r>
      <w:r w:rsidR="001E4198">
        <w:rPr>
          <w:sz w:val="28"/>
          <w:szCs w:val="28"/>
          <w:lang w:val="pt-PT"/>
        </w:rPr>
        <w:t xml:space="preserve">. </w:t>
      </w:r>
    </w:p>
    <w:p w:rsidR="007870B6" w:rsidP="001E4198">
      <w:pPr>
        <w:spacing w:line="480" w:lineRule="auto"/>
        <w:jc w:val="both"/>
        <w:rPr>
          <w:sz w:val="28"/>
          <w:szCs w:val="28"/>
          <w:lang w:val="pt-PT"/>
        </w:rPr>
      </w:pPr>
    </w:p>
    <w:p w:rsidR="007870B6" w:rsidP="001E419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</w:t>
      </w:r>
      <w:r w:rsidRPr="001E4198" w:rsidR="00A51162">
        <w:rPr>
          <w:sz w:val="28"/>
          <w:szCs w:val="28"/>
          <w:lang w:val="pt-PT"/>
        </w:rPr>
        <w:t>ão é verdade</w:t>
      </w:r>
      <w:r>
        <w:rPr>
          <w:sz w:val="28"/>
          <w:szCs w:val="28"/>
          <w:lang w:val="pt-PT"/>
        </w:rPr>
        <w:t>!</w:t>
      </w:r>
      <w:r w:rsidRPr="001E4198" w:rsidR="00A5116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A</w:t>
      </w:r>
      <w:r w:rsidRPr="001E4198" w:rsidR="00A51162">
        <w:rPr>
          <w:sz w:val="28"/>
          <w:szCs w:val="28"/>
          <w:lang w:val="pt-PT"/>
        </w:rPr>
        <w:t xml:space="preserve"> União Europeia está cada vez mais isolada na sua defesa obstinada dos interesses das multinacionais farmacêuticas à custa da saúde ao nível global</w:t>
      </w:r>
      <w:r>
        <w:rPr>
          <w:sz w:val="28"/>
          <w:szCs w:val="28"/>
          <w:lang w:val="pt-PT"/>
        </w:rPr>
        <w:t xml:space="preserve">. </w:t>
      </w:r>
    </w:p>
    <w:p w:rsidR="007870B6" w:rsidP="001E4198">
      <w:pPr>
        <w:spacing w:line="480" w:lineRule="auto"/>
        <w:jc w:val="both"/>
        <w:rPr>
          <w:sz w:val="28"/>
          <w:szCs w:val="28"/>
          <w:lang w:val="pt-PT"/>
        </w:rPr>
      </w:pPr>
    </w:p>
    <w:p w:rsidR="007870B6" w:rsidP="001E419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F</w:t>
      </w:r>
      <w:r w:rsidRPr="001E4198" w:rsidR="00A51162">
        <w:rPr>
          <w:sz w:val="28"/>
          <w:szCs w:val="28"/>
          <w:lang w:val="pt-PT"/>
        </w:rPr>
        <w:t>oram os recursos públicos</w:t>
      </w:r>
      <w:r>
        <w:rPr>
          <w:sz w:val="28"/>
          <w:szCs w:val="28"/>
          <w:lang w:val="pt-PT"/>
        </w:rPr>
        <w:t>;</w:t>
      </w:r>
      <w:r w:rsidRPr="001E4198" w:rsidR="00A51162">
        <w:rPr>
          <w:sz w:val="28"/>
          <w:szCs w:val="28"/>
          <w:lang w:val="pt-PT"/>
        </w:rPr>
        <w:t xml:space="preserve"> foi o povo quem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em grande medida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pagou a investigação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pagou a produção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pagou seguros de risco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pagou a compra antecipada das vacinas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mas as multinacionais ficaram donas e senhoras dos direitos de propriedade intelectual da invenção assim financiada</w:t>
      </w:r>
      <w:r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d</w:t>
      </w:r>
      <w:r w:rsidRPr="001E4198" w:rsidR="00A51162">
        <w:rPr>
          <w:sz w:val="28"/>
          <w:szCs w:val="28"/>
          <w:lang w:val="pt-PT"/>
        </w:rPr>
        <w:t>ireitos que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não constituindo um valor absoluto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agora bloqueiam o avanço mais rápido da vacinação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sacrificando vidas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vidas que deviam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elas sim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constituir o valor primordial</w:t>
      </w:r>
      <w:r>
        <w:rPr>
          <w:sz w:val="28"/>
          <w:szCs w:val="28"/>
          <w:lang w:val="pt-PT"/>
        </w:rPr>
        <w:t xml:space="preserve">. </w:t>
      </w:r>
    </w:p>
    <w:p w:rsidR="007870B6" w:rsidP="001E4198">
      <w:pPr>
        <w:spacing w:line="480" w:lineRule="auto"/>
        <w:jc w:val="both"/>
        <w:rPr>
          <w:sz w:val="28"/>
          <w:szCs w:val="28"/>
          <w:lang w:val="pt-PT"/>
        </w:rPr>
      </w:pPr>
    </w:p>
    <w:p w:rsidR="001E4198" w:rsidP="001E4198">
      <w:pPr>
        <w:spacing w:line="480" w:lineRule="auto"/>
        <w:jc w:val="both"/>
        <w:rPr>
          <w:sz w:val="28"/>
          <w:szCs w:val="28"/>
          <w:lang w:val="pt-PT"/>
        </w:rPr>
      </w:pPr>
      <w:bookmarkStart w:id="0" w:name="_GoBack"/>
      <w:bookmarkEnd w:id="0"/>
      <w:r>
        <w:rPr>
          <w:sz w:val="28"/>
          <w:szCs w:val="28"/>
          <w:lang w:val="pt-PT"/>
        </w:rPr>
        <w:t>D</w:t>
      </w:r>
      <w:r w:rsidRPr="001E4198" w:rsidR="00A51162">
        <w:rPr>
          <w:sz w:val="28"/>
          <w:szCs w:val="28"/>
          <w:lang w:val="pt-PT"/>
        </w:rPr>
        <w:t>efender um pretenso equilíbrio entre uma coisa e outra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entre o negócio e a saúde e a vida</w:t>
      </w:r>
      <w:r w:rsidR="007870B6"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constitui já de si uma deplorável abordagem </w:t>
      </w:r>
      <w:r>
        <w:rPr>
          <w:sz w:val="28"/>
          <w:szCs w:val="28"/>
          <w:lang w:val="pt-PT"/>
        </w:rPr>
        <w:t>a</w:t>
      </w:r>
      <w:r w:rsidRPr="001E4198" w:rsidR="00A51162">
        <w:rPr>
          <w:sz w:val="28"/>
          <w:szCs w:val="28"/>
          <w:lang w:val="pt-PT"/>
        </w:rPr>
        <w:t xml:space="preserve"> um problema de saúde pública global</w:t>
      </w:r>
      <w:r>
        <w:rPr>
          <w:sz w:val="28"/>
          <w:szCs w:val="28"/>
          <w:lang w:val="pt-PT"/>
        </w:rPr>
        <w:t xml:space="preserve">. </w:t>
      </w:r>
    </w:p>
    <w:p w:rsidR="001E4198" w:rsidP="001E4198">
      <w:pPr>
        <w:spacing w:line="480" w:lineRule="auto"/>
        <w:jc w:val="both"/>
        <w:rPr>
          <w:sz w:val="28"/>
          <w:szCs w:val="28"/>
          <w:lang w:val="pt-PT"/>
        </w:rPr>
      </w:pPr>
    </w:p>
    <w:p w:rsidR="001E4198" w:rsidP="001E419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D</w:t>
      </w:r>
      <w:r w:rsidRPr="001E4198" w:rsidR="00A51162">
        <w:rPr>
          <w:sz w:val="28"/>
          <w:szCs w:val="28"/>
          <w:lang w:val="pt-PT"/>
        </w:rPr>
        <w:t xml:space="preserve">izer que o problema não está nas </w:t>
      </w:r>
      <w:r w:rsidRPr="001E4198">
        <w:rPr>
          <w:sz w:val="28"/>
          <w:szCs w:val="28"/>
          <w:lang w:val="pt-PT"/>
        </w:rPr>
        <w:t>patentes,</w:t>
      </w:r>
      <w:r w:rsidRPr="001E4198" w:rsidR="00A51162">
        <w:rPr>
          <w:sz w:val="28"/>
          <w:szCs w:val="28"/>
          <w:lang w:val="pt-PT"/>
        </w:rPr>
        <w:t xml:space="preserve"> mas na capacidade de produção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é fazer por esquecer que</w:t>
      </w:r>
      <w:r w:rsidR="007870B6"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levantando as patentes</w:t>
      </w:r>
      <w:r w:rsidR="007870B6"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se pode aumentar a capacidade de produção</w:t>
      </w:r>
      <w:r w:rsidR="007870B6"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o que não dispensa</w:t>
      </w:r>
      <w:r>
        <w:rPr>
          <w:sz w:val="28"/>
          <w:szCs w:val="28"/>
          <w:lang w:val="pt-PT"/>
        </w:rPr>
        <w:t>,</w:t>
      </w:r>
      <w:r w:rsidRPr="001E4198" w:rsidR="00A51162">
        <w:rPr>
          <w:sz w:val="28"/>
          <w:szCs w:val="28"/>
          <w:lang w:val="pt-PT"/>
        </w:rPr>
        <w:t xml:space="preserve"> antes exige</w:t>
      </w:r>
      <w:r>
        <w:rPr>
          <w:sz w:val="28"/>
          <w:szCs w:val="28"/>
          <w:lang w:val="pt-PT"/>
        </w:rPr>
        <w:t>,</w:t>
      </w:r>
      <w:r w:rsidR="007870B6">
        <w:rPr>
          <w:sz w:val="28"/>
          <w:szCs w:val="28"/>
          <w:lang w:val="pt-PT"/>
        </w:rPr>
        <w:t xml:space="preserve"> uma a</w:t>
      </w:r>
      <w:r w:rsidRPr="001E4198" w:rsidR="00A51162">
        <w:rPr>
          <w:sz w:val="28"/>
          <w:szCs w:val="28"/>
          <w:lang w:val="pt-PT"/>
        </w:rPr>
        <w:t>ção determinada dos Estados na dinamização desse aumento da capacidade de produção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 FUENTE Maria Jose</cp:lastModifiedBy>
  <cp:revision>2</cp:revision>
  <dcterms:created xsi:type="dcterms:W3CDTF">2021-05-19T10:24:00Z</dcterms:created>
  <dcterms:modified xsi:type="dcterms:W3CDTF">2021-05-19T10:24:00Z</dcterms:modified>
</cp:coreProperties>
</file>