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8247A6">
        <w:rPr>
          <w:b/>
          <w:sz w:val="28"/>
          <w:szCs w:val="28"/>
          <w:lang w:val="es-ES_tradnl"/>
        </w:rPr>
        <w:t xml:space="preserve">Iratxe García Pérez, </w:t>
      </w:r>
      <w:r w:rsidRPr="008247A6">
        <w:rPr>
          <w:i/>
          <w:sz w:val="28"/>
          <w:szCs w:val="28"/>
          <w:lang w:val="es-ES_tradnl"/>
        </w:rPr>
        <w:t>en nombre del Grupo S&amp;D</w:t>
      </w:r>
      <w:r w:rsidRPr="008247A6">
        <w:rPr>
          <w:b/>
          <w:sz w:val="28"/>
          <w:szCs w:val="28"/>
          <w:lang w:val="es-ES_tradnl"/>
        </w:rPr>
        <w:t>.</w:t>
      </w:r>
      <w:r w:rsidRPr="008247A6">
        <w:rPr>
          <w:sz w:val="28"/>
          <w:szCs w:val="28"/>
          <w:lang w:val="es-ES_tradnl"/>
        </w:rPr>
        <w:t xml:space="preserve"> </w:t>
      </w:r>
      <w:r w:rsidRPr="008247A6">
        <w:rPr>
          <w:rFonts w:cs="Calibri"/>
          <w:sz w:val="28"/>
          <w:szCs w:val="28"/>
          <w:lang w:val="es-ES_tradnl"/>
        </w:rPr>
        <w:t>–</w:t>
      </w:r>
      <w:r w:rsidRPr="008247A6">
        <w:rPr>
          <w:sz w:val="28"/>
          <w:szCs w:val="28"/>
          <w:lang w:val="es-ES_tradnl"/>
        </w:rPr>
        <w:t xml:space="preserve"> </w:t>
      </w:r>
      <w:r w:rsidRPr="008247A6">
        <w:rPr>
          <w:sz w:val="28"/>
          <w:szCs w:val="28"/>
          <w:lang w:val="es-ES_tradnl"/>
        </w:rPr>
        <w:t>Señor presidente, e</w:t>
      </w:r>
      <w:r w:rsidRPr="008247A6">
        <w:rPr>
          <w:sz w:val="28"/>
          <w:szCs w:val="28"/>
          <w:lang w:val="es-ES_tradnl"/>
        </w:rPr>
        <w:t>n primer lugar, creo</w:t>
      </w:r>
      <w:r w:rsidRPr="008247A6">
        <w:rPr>
          <w:sz w:val="28"/>
          <w:szCs w:val="28"/>
          <w:lang w:val="es-ES_tradnl"/>
        </w:rPr>
        <w:t xml:space="preserve"> </w:t>
      </w:r>
      <w:r w:rsidRPr="008247A6">
        <w:rPr>
          <w:sz w:val="28"/>
          <w:szCs w:val="28"/>
          <w:lang w:val="es-ES_tradnl"/>
        </w:rPr>
        <w:t>que aquí muchos tendrían que aprender lecciones. La primera</w:t>
      </w:r>
      <w:r w:rsidRPr="008247A6">
        <w:rPr>
          <w:sz w:val="28"/>
          <w:szCs w:val="28"/>
          <w:lang w:val="es-ES_tradnl"/>
        </w:rPr>
        <w:t>,</w:t>
      </w:r>
      <w:r w:rsidRPr="008247A6">
        <w:rPr>
          <w:sz w:val="28"/>
          <w:szCs w:val="28"/>
          <w:lang w:val="es-ES_tradnl"/>
        </w:rPr>
        <w:t xml:space="preserve"> de parlamentarismo</w:t>
      </w:r>
      <w:r w:rsidRPr="008247A6">
        <w:rPr>
          <w:sz w:val="28"/>
          <w:szCs w:val="28"/>
          <w:lang w:val="es-ES_tradnl"/>
        </w:rPr>
        <w:t>. Q</w:t>
      </w:r>
      <w:r w:rsidRPr="008247A6">
        <w:rPr>
          <w:sz w:val="28"/>
          <w:szCs w:val="28"/>
          <w:lang w:val="es-ES_tradnl"/>
        </w:rPr>
        <w:t xml:space="preserve">ue los diputados de la extrema derecha aplaudan al señor </w:t>
      </w:r>
      <w:r w:rsidRPr="008247A6">
        <w:rPr>
          <w:sz w:val="28"/>
          <w:szCs w:val="28"/>
          <w:lang w:val="es-ES_tradnl"/>
        </w:rPr>
        <w:t>Morawiecki e</w:t>
      </w:r>
      <w:r w:rsidRPr="008247A6">
        <w:rPr>
          <w:sz w:val="28"/>
          <w:szCs w:val="28"/>
          <w:lang w:val="es-ES_tradnl"/>
        </w:rPr>
        <w:t>s normal, pero que el primer ministro se traiga una cl</w:t>
      </w:r>
      <w:r w:rsidR="008247A6">
        <w:rPr>
          <w:sz w:val="28"/>
          <w:szCs w:val="28"/>
          <w:lang w:val="es-ES_tradnl"/>
        </w:rPr>
        <w:t>a</w:t>
      </w:r>
      <w:r w:rsidR="00B95D52">
        <w:rPr>
          <w:sz w:val="28"/>
          <w:szCs w:val="28"/>
          <w:lang w:val="es-ES_tradnl"/>
        </w:rPr>
        <w:t>que</w:t>
      </w:r>
      <w:r w:rsidRPr="008247A6">
        <w:rPr>
          <w:sz w:val="28"/>
          <w:szCs w:val="28"/>
          <w:lang w:val="es-ES_tradnl"/>
        </w:rPr>
        <w:t xml:space="preserve"> d</w:t>
      </w:r>
      <w:r w:rsidRPr="008247A6">
        <w:rPr>
          <w:sz w:val="28"/>
          <w:szCs w:val="28"/>
          <w:lang w:val="es-ES_tradnl"/>
        </w:rPr>
        <w:t xml:space="preserve">e funcionarios para aplaudirle en una intervención en el Pleno me parece poco respeto a esta </w:t>
      </w:r>
      <w:r w:rsidRPr="008247A6">
        <w:rPr>
          <w:sz w:val="28"/>
          <w:szCs w:val="28"/>
          <w:lang w:val="es-ES_tradnl"/>
        </w:rPr>
        <w:t xml:space="preserve">Cámara. </w:t>
      </w:r>
      <w:r w:rsidRPr="008247A6">
        <w:rPr>
          <w:sz w:val="28"/>
          <w:szCs w:val="28"/>
          <w:lang w:val="es-ES_tradnl"/>
        </w:rPr>
        <w:t>En cualquier caso, voy al contenido</w:t>
      </w:r>
      <w:r w:rsidRPr="008247A6">
        <w:rPr>
          <w:sz w:val="28"/>
          <w:szCs w:val="28"/>
          <w:lang w:val="es-ES_tradnl"/>
        </w:rPr>
        <w:t>. Voy al contenido.</w:t>
      </w:r>
    </w:p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8247A6">
        <w:rPr>
          <w:sz w:val="28"/>
          <w:szCs w:val="28"/>
          <w:lang w:val="es-ES_tradnl"/>
        </w:rPr>
        <w:t>Europa es rica</w:t>
      </w:r>
      <w:r w:rsidRPr="008247A6">
        <w:rPr>
          <w:sz w:val="28"/>
          <w:szCs w:val="28"/>
          <w:lang w:val="es-ES_tradnl"/>
        </w:rPr>
        <w:t>. Y</w:t>
      </w:r>
      <w:r w:rsidRPr="008247A6">
        <w:rPr>
          <w:sz w:val="28"/>
          <w:szCs w:val="28"/>
          <w:lang w:val="es-ES_tradnl"/>
        </w:rPr>
        <w:t xml:space="preserve"> Europa es rica porque es diversa, porque somos diferentes, porque tenemos diferentes ideologías, porque tenemos diferentes creencias, porque tenemos diferentes culturas</w:t>
      </w:r>
      <w:r w:rsidRPr="008247A6">
        <w:rPr>
          <w:sz w:val="28"/>
          <w:szCs w:val="28"/>
          <w:lang w:val="es-ES_tradnl"/>
        </w:rPr>
        <w:t>,</w:t>
      </w:r>
      <w:r w:rsidRPr="008247A6">
        <w:rPr>
          <w:sz w:val="28"/>
          <w:szCs w:val="28"/>
          <w:lang w:val="es-ES_tradnl"/>
        </w:rPr>
        <w:t xml:space="preserve"> y eso es lo que nos hace ricos. Nos hace ricos el ser capaces de ponernos de acuerdo entre tanta diferencia</w:t>
      </w:r>
      <w:r w:rsidRPr="008247A6">
        <w:rPr>
          <w:sz w:val="28"/>
          <w:szCs w:val="28"/>
          <w:lang w:val="es-ES_tradnl"/>
        </w:rPr>
        <w:t>,</w:t>
      </w:r>
      <w:r w:rsidRPr="008247A6">
        <w:rPr>
          <w:sz w:val="28"/>
          <w:szCs w:val="28"/>
          <w:lang w:val="es-ES_tradnl"/>
        </w:rPr>
        <w:t xml:space="preserve"> c</w:t>
      </w:r>
      <w:r w:rsidRPr="008247A6">
        <w:rPr>
          <w:sz w:val="28"/>
          <w:szCs w:val="28"/>
          <w:lang w:val="es-ES_tradnl"/>
        </w:rPr>
        <w:t>omo hoy aquí hemos demostrado.</w:t>
      </w:r>
    </w:p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8247A6">
        <w:rPr>
          <w:sz w:val="28"/>
          <w:szCs w:val="28"/>
          <w:lang w:val="es-ES_tradnl"/>
        </w:rPr>
        <w:t>Pero</w:t>
      </w:r>
      <w:r w:rsidRPr="008247A6">
        <w:rPr>
          <w:sz w:val="28"/>
          <w:szCs w:val="28"/>
          <w:lang w:val="es-ES_tradnl"/>
        </w:rPr>
        <w:t>,</w:t>
      </w:r>
      <w:r w:rsidRPr="008247A6">
        <w:rPr>
          <w:sz w:val="28"/>
          <w:szCs w:val="28"/>
          <w:lang w:val="es-ES_tradnl"/>
        </w:rPr>
        <w:t xml:space="preserve"> permítanme una cosa</w:t>
      </w:r>
      <w:r w:rsidRPr="008247A6">
        <w:rPr>
          <w:sz w:val="28"/>
          <w:szCs w:val="28"/>
          <w:lang w:val="es-ES_tradnl"/>
        </w:rPr>
        <w:t>. N</w:t>
      </w:r>
      <w:r w:rsidRPr="008247A6">
        <w:rPr>
          <w:sz w:val="28"/>
          <w:szCs w:val="28"/>
          <w:lang w:val="es-ES_tradnl"/>
        </w:rPr>
        <w:t>o es patriota quien pone a su país al borde del abismo</w:t>
      </w:r>
      <w:r w:rsidRPr="008247A6">
        <w:rPr>
          <w:sz w:val="28"/>
          <w:szCs w:val="28"/>
          <w:lang w:val="es-ES_tradnl"/>
        </w:rPr>
        <w:t>,</w:t>
      </w:r>
      <w:r w:rsidRPr="008247A6">
        <w:rPr>
          <w:sz w:val="28"/>
          <w:szCs w:val="28"/>
          <w:lang w:val="es-ES_tradnl"/>
        </w:rPr>
        <w:t xml:space="preserve"> como</w:t>
      </w:r>
      <w:r w:rsidRPr="008247A6">
        <w:rPr>
          <w:sz w:val="28"/>
          <w:szCs w:val="28"/>
          <w:lang w:val="es-ES_tradnl"/>
        </w:rPr>
        <w:t xml:space="preserve"> lo está haciendo este </w:t>
      </w:r>
      <w:r w:rsidR="00254FAA">
        <w:rPr>
          <w:sz w:val="28"/>
          <w:szCs w:val="28"/>
          <w:lang w:val="es-ES_tradnl"/>
        </w:rPr>
        <w:t>g</w:t>
      </w:r>
      <w:bookmarkStart w:id="0" w:name="_GoBack"/>
      <w:bookmarkEnd w:id="0"/>
      <w:r w:rsidRPr="008247A6">
        <w:rPr>
          <w:sz w:val="28"/>
          <w:szCs w:val="28"/>
          <w:lang w:val="es-ES_tradnl"/>
        </w:rPr>
        <w:t xml:space="preserve">obierno. </w:t>
      </w:r>
      <w:r w:rsidRPr="008247A6">
        <w:rPr>
          <w:sz w:val="28"/>
          <w:szCs w:val="28"/>
          <w:lang w:val="es-ES_tradnl"/>
        </w:rPr>
        <w:t xml:space="preserve">Esos no son los patriotas. Patriota es quien defiende a su país para que siga formando parte del proyecto </w:t>
      </w:r>
      <w:r w:rsidRPr="008247A6">
        <w:rPr>
          <w:sz w:val="28"/>
          <w:szCs w:val="28"/>
          <w:lang w:val="es-ES_tradnl"/>
        </w:rPr>
        <w:t>europeo, c</w:t>
      </w:r>
      <w:r w:rsidRPr="008247A6">
        <w:rPr>
          <w:sz w:val="28"/>
          <w:szCs w:val="28"/>
          <w:lang w:val="es-ES_tradnl"/>
        </w:rPr>
        <w:t>omo hemos escuchado hoy a muchos compañeros y compañeras de distint</w:t>
      </w:r>
      <w:r w:rsidRPr="008247A6">
        <w:rPr>
          <w:sz w:val="28"/>
          <w:szCs w:val="28"/>
          <w:lang w:val="es-ES_tradnl"/>
        </w:rPr>
        <w:t>os grupos políticos en Polonia.</w:t>
      </w:r>
    </w:p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63361E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8247A6">
        <w:rPr>
          <w:sz w:val="28"/>
          <w:szCs w:val="28"/>
          <w:lang w:val="es-ES_tradnl"/>
        </w:rPr>
        <w:t>Y eso es lo que vam</w:t>
      </w:r>
      <w:r w:rsidRPr="008247A6" w:rsidR="00E713FA">
        <w:rPr>
          <w:sz w:val="28"/>
          <w:szCs w:val="28"/>
          <w:lang w:val="es-ES_tradnl"/>
        </w:rPr>
        <w:t>os a hacer. Desde la diferencia s</w:t>
      </w:r>
      <w:r w:rsidRPr="008247A6">
        <w:rPr>
          <w:sz w:val="28"/>
          <w:szCs w:val="28"/>
          <w:lang w:val="es-ES_tradnl"/>
        </w:rPr>
        <w:t>eguir entendiéndonos</w:t>
      </w:r>
      <w:r w:rsidRPr="008247A6" w:rsidR="00E713FA">
        <w:rPr>
          <w:sz w:val="28"/>
          <w:szCs w:val="28"/>
          <w:lang w:val="es-ES_tradnl"/>
        </w:rPr>
        <w:t>. E</w:t>
      </w:r>
      <w:r w:rsidRPr="008247A6">
        <w:rPr>
          <w:sz w:val="28"/>
          <w:szCs w:val="28"/>
          <w:lang w:val="es-ES_tradnl"/>
        </w:rPr>
        <w:t>s mucho más lo que nos une. Un hilo rojo que nos une a todos. Parece invisible, pero es fuerte. Y es el respeto a los valores fundamentales de la Unión Europea</w:t>
      </w:r>
      <w:r w:rsidRPr="008247A6" w:rsidR="00E713FA">
        <w:rPr>
          <w:sz w:val="28"/>
          <w:szCs w:val="28"/>
          <w:lang w:val="es-ES_tradnl"/>
        </w:rPr>
        <w:t>:</w:t>
      </w:r>
      <w:r w:rsidRPr="008247A6">
        <w:rPr>
          <w:sz w:val="28"/>
          <w:szCs w:val="28"/>
          <w:lang w:val="es-ES_tradnl"/>
        </w:rPr>
        <w:t xml:space="preserve"> la solidaridad, la justicia, la tolerancia, el respeto. </w:t>
      </w:r>
      <w:r w:rsidRPr="008247A6" w:rsidR="00E713FA">
        <w:rPr>
          <w:sz w:val="28"/>
          <w:szCs w:val="28"/>
          <w:lang w:val="es-ES_tradnl"/>
        </w:rPr>
        <w:t>Eso es lo que nos hace fuertes.</w:t>
      </w:r>
    </w:p>
    <w:p w:rsidR="00E713FA" w:rsidRPr="008247A6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ESTEVEZ SUAREZ Javier</cp:lastModifiedBy>
  <cp:revision>2</cp:revision>
  <dcterms:created xsi:type="dcterms:W3CDTF">2021-10-19T12:31:00Z</dcterms:created>
  <dcterms:modified xsi:type="dcterms:W3CDTF">2021-10-19T12:31:00Z</dcterms:modified>
</cp:coreProperties>
</file>