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663" w:rsidRDefault="00F6465A" w:rsidP="00810CF6">
      <w:pPr>
        <w:spacing w:line="480" w:lineRule="auto"/>
        <w:jc w:val="both"/>
        <w:rPr>
          <w:sz w:val="28"/>
          <w:szCs w:val="28"/>
          <w:lang w:val="fr-FR"/>
        </w:rPr>
      </w:pPr>
      <w:bookmarkStart w:id="0" w:name="_GoBack"/>
      <w:bookmarkEnd w:id="0"/>
      <w:r w:rsidRPr="00230A64">
        <w:rPr>
          <w:b/>
          <w:sz w:val="28"/>
          <w:szCs w:val="28"/>
          <w:lang w:val="fr-FR"/>
        </w:rPr>
        <w:t>Nathalie Loiseau (Renew).</w:t>
      </w:r>
      <w:r w:rsidRPr="00230A64">
        <w:rPr>
          <w:sz w:val="28"/>
          <w:szCs w:val="28"/>
          <w:lang w:val="fr-FR"/>
        </w:rPr>
        <w:t xml:space="preserve"> </w:t>
      </w:r>
      <w:r w:rsidRPr="00230A64">
        <w:rPr>
          <w:rFonts w:cs="Calibri"/>
          <w:sz w:val="28"/>
          <w:szCs w:val="28"/>
          <w:lang w:val="fr-FR"/>
        </w:rPr>
        <w:t>–</w:t>
      </w:r>
      <w:r w:rsidR="00230A64">
        <w:rPr>
          <w:rFonts w:cs="Calibri"/>
          <w:sz w:val="28"/>
          <w:szCs w:val="28"/>
          <w:lang w:val="fr-FR"/>
        </w:rPr>
        <w:t xml:space="preserve"> Monsieur le Président, </w:t>
      </w:r>
      <w:r w:rsidRPr="00230A64">
        <w:rPr>
          <w:sz w:val="28"/>
          <w:szCs w:val="28"/>
          <w:lang w:val="fr-FR"/>
        </w:rPr>
        <w:t>l</w:t>
      </w:r>
      <w:r w:rsidR="00750663">
        <w:rPr>
          <w:sz w:val="28"/>
          <w:szCs w:val="28"/>
          <w:lang w:val="fr-FR"/>
        </w:rPr>
        <w:t>’</w:t>
      </w:r>
      <w:r w:rsidRPr="00230A64">
        <w:rPr>
          <w:sz w:val="28"/>
          <w:szCs w:val="28"/>
          <w:lang w:val="fr-FR"/>
        </w:rPr>
        <w:t>Ukraine nous l</w:t>
      </w:r>
      <w:r w:rsidR="00750663">
        <w:rPr>
          <w:sz w:val="28"/>
          <w:szCs w:val="28"/>
          <w:lang w:val="fr-FR"/>
        </w:rPr>
        <w:t>’</w:t>
      </w:r>
      <w:r w:rsidRPr="00230A64">
        <w:rPr>
          <w:sz w:val="28"/>
          <w:szCs w:val="28"/>
          <w:lang w:val="fr-FR"/>
        </w:rPr>
        <w:t>a montré, la guerre hybride mène à la guerre tout court. Pendant des années, la Russie a déversé sur Kiev des torrents de désinformation. Elle a soudoyé des hommes politiques, harcelé le pays par d</w:t>
      </w:r>
      <w:r w:rsidR="00750663">
        <w:rPr>
          <w:sz w:val="28"/>
          <w:szCs w:val="28"/>
          <w:lang w:val="fr-FR"/>
        </w:rPr>
        <w:t>’</w:t>
      </w:r>
      <w:r w:rsidRPr="00230A64">
        <w:rPr>
          <w:sz w:val="28"/>
          <w:szCs w:val="28"/>
          <w:lang w:val="fr-FR"/>
        </w:rPr>
        <w:t>innombrables cyberattaques. Et puis</w:t>
      </w:r>
      <w:r w:rsidR="00750663">
        <w:rPr>
          <w:sz w:val="28"/>
          <w:szCs w:val="28"/>
          <w:lang w:val="fr-FR"/>
        </w:rPr>
        <w:t>,</w:t>
      </w:r>
      <w:r w:rsidRPr="00230A64">
        <w:rPr>
          <w:sz w:val="28"/>
          <w:szCs w:val="28"/>
          <w:lang w:val="fr-FR"/>
        </w:rPr>
        <w:t xml:space="preserve"> elle a donné l</w:t>
      </w:r>
      <w:r w:rsidR="00750663">
        <w:rPr>
          <w:sz w:val="28"/>
          <w:szCs w:val="28"/>
          <w:lang w:val="fr-FR"/>
        </w:rPr>
        <w:t>’</w:t>
      </w:r>
      <w:r w:rsidRPr="00230A64">
        <w:rPr>
          <w:sz w:val="28"/>
          <w:szCs w:val="28"/>
          <w:lang w:val="fr-FR"/>
        </w:rPr>
        <w:t xml:space="preserve">assaut. </w:t>
      </w:r>
    </w:p>
    <w:p w:rsidR="00750663" w:rsidRDefault="00750663" w:rsidP="00810CF6">
      <w:pPr>
        <w:spacing w:line="480" w:lineRule="auto"/>
        <w:jc w:val="both"/>
        <w:rPr>
          <w:sz w:val="28"/>
          <w:szCs w:val="28"/>
          <w:lang w:val="fr-FR"/>
        </w:rPr>
      </w:pPr>
    </w:p>
    <w:p w:rsidR="00750663" w:rsidRDefault="00F6465A" w:rsidP="00810CF6">
      <w:pPr>
        <w:spacing w:line="480" w:lineRule="auto"/>
        <w:jc w:val="both"/>
        <w:rPr>
          <w:sz w:val="28"/>
          <w:szCs w:val="28"/>
          <w:lang w:val="fr-FR"/>
        </w:rPr>
      </w:pPr>
      <w:r w:rsidRPr="00230A64">
        <w:rPr>
          <w:sz w:val="28"/>
          <w:szCs w:val="28"/>
          <w:lang w:val="fr-FR"/>
        </w:rPr>
        <w:t>C</w:t>
      </w:r>
      <w:r w:rsidR="00750663">
        <w:rPr>
          <w:sz w:val="28"/>
          <w:szCs w:val="28"/>
          <w:lang w:val="fr-FR"/>
        </w:rPr>
        <w:t>’</w:t>
      </w:r>
      <w:r w:rsidRPr="00230A64">
        <w:rPr>
          <w:sz w:val="28"/>
          <w:szCs w:val="28"/>
          <w:lang w:val="fr-FR"/>
        </w:rPr>
        <w:t>est parce que l</w:t>
      </w:r>
      <w:r w:rsidR="00750663">
        <w:rPr>
          <w:sz w:val="28"/>
          <w:szCs w:val="28"/>
          <w:lang w:val="fr-FR"/>
        </w:rPr>
        <w:t>’</w:t>
      </w:r>
      <w:r w:rsidRPr="00230A64">
        <w:rPr>
          <w:sz w:val="28"/>
          <w:szCs w:val="28"/>
          <w:lang w:val="fr-FR"/>
        </w:rPr>
        <w:t>Ukraine est une démocratie qu</w:t>
      </w:r>
      <w:r w:rsidR="00750663">
        <w:rPr>
          <w:sz w:val="28"/>
          <w:szCs w:val="28"/>
          <w:lang w:val="fr-FR"/>
        </w:rPr>
        <w:t>’</w:t>
      </w:r>
      <w:r w:rsidRPr="00230A64">
        <w:rPr>
          <w:sz w:val="28"/>
          <w:szCs w:val="28"/>
          <w:lang w:val="fr-FR"/>
        </w:rPr>
        <w:t>elle est attaquée. Aujourd</w:t>
      </w:r>
      <w:r w:rsidR="00750663">
        <w:rPr>
          <w:sz w:val="28"/>
          <w:szCs w:val="28"/>
          <w:lang w:val="fr-FR"/>
        </w:rPr>
        <w:t>’</w:t>
      </w:r>
      <w:r w:rsidRPr="00230A64">
        <w:rPr>
          <w:sz w:val="28"/>
          <w:szCs w:val="28"/>
          <w:lang w:val="fr-FR"/>
        </w:rPr>
        <w:t>hui, ce sont toutes les démocraties qui sont la cible d</w:t>
      </w:r>
      <w:r w:rsidR="00750663">
        <w:rPr>
          <w:sz w:val="28"/>
          <w:szCs w:val="28"/>
          <w:lang w:val="fr-FR"/>
        </w:rPr>
        <w:t>’</w:t>
      </w:r>
      <w:r w:rsidRPr="00230A64">
        <w:rPr>
          <w:sz w:val="28"/>
          <w:szCs w:val="28"/>
          <w:lang w:val="fr-FR"/>
        </w:rPr>
        <w:t>ingérence</w:t>
      </w:r>
      <w:r w:rsidR="00750663">
        <w:rPr>
          <w:sz w:val="28"/>
          <w:szCs w:val="28"/>
          <w:lang w:val="fr-FR"/>
        </w:rPr>
        <w:t>s</w:t>
      </w:r>
      <w:r w:rsidRPr="00230A64">
        <w:rPr>
          <w:sz w:val="28"/>
          <w:szCs w:val="28"/>
          <w:lang w:val="fr-FR"/>
        </w:rPr>
        <w:t xml:space="preserve"> étrangère</w:t>
      </w:r>
      <w:r w:rsidR="00750663">
        <w:rPr>
          <w:sz w:val="28"/>
          <w:szCs w:val="28"/>
          <w:lang w:val="fr-FR"/>
        </w:rPr>
        <w:t>s</w:t>
      </w:r>
      <w:r w:rsidRPr="00230A64">
        <w:rPr>
          <w:sz w:val="28"/>
          <w:szCs w:val="28"/>
          <w:lang w:val="fr-FR"/>
        </w:rPr>
        <w:t xml:space="preserve"> et toutes doivent comprendre la menace qui pèse sur elles. Nous devons aussi bien mesurer que ce sont tous les </w:t>
      </w:r>
      <w:r w:rsidR="00750663">
        <w:rPr>
          <w:sz w:val="28"/>
          <w:szCs w:val="28"/>
          <w:lang w:val="fr-FR"/>
        </w:rPr>
        <w:t>É</w:t>
      </w:r>
      <w:r w:rsidRPr="00230A64">
        <w:rPr>
          <w:sz w:val="28"/>
          <w:szCs w:val="28"/>
          <w:lang w:val="fr-FR"/>
        </w:rPr>
        <w:t>tats autoritaires qui recourent à ces opérations d</w:t>
      </w:r>
      <w:r w:rsidR="00750663">
        <w:rPr>
          <w:sz w:val="28"/>
          <w:szCs w:val="28"/>
          <w:lang w:val="fr-FR"/>
        </w:rPr>
        <w:t>’</w:t>
      </w:r>
      <w:r w:rsidRPr="00230A64">
        <w:rPr>
          <w:sz w:val="28"/>
          <w:szCs w:val="28"/>
          <w:lang w:val="fr-FR"/>
        </w:rPr>
        <w:t>influence pour tenter de nous affaiblir, de nous diviser et de discréditer la démocratie. La Russie la première, certes, mais elle n</w:t>
      </w:r>
      <w:r w:rsidR="00750663">
        <w:rPr>
          <w:sz w:val="28"/>
          <w:szCs w:val="28"/>
          <w:lang w:val="fr-FR"/>
        </w:rPr>
        <w:t>’</w:t>
      </w:r>
      <w:r w:rsidRPr="00230A64">
        <w:rPr>
          <w:sz w:val="28"/>
          <w:szCs w:val="28"/>
          <w:lang w:val="fr-FR"/>
        </w:rPr>
        <w:t xml:space="preserve">est pas la seule. </w:t>
      </w:r>
    </w:p>
    <w:p w:rsidR="00750663" w:rsidRDefault="00750663" w:rsidP="00810CF6">
      <w:pPr>
        <w:spacing w:line="480" w:lineRule="auto"/>
        <w:jc w:val="both"/>
        <w:rPr>
          <w:sz w:val="28"/>
          <w:szCs w:val="28"/>
          <w:lang w:val="fr-FR"/>
        </w:rPr>
      </w:pPr>
    </w:p>
    <w:p w:rsidR="00750663" w:rsidRDefault="00F6465A" w:rsidP="00810CF6">
      <w:pPr>
        <w:spacing w:line="480" w:lineRule="auto"/>
        <w:jc w:val="both"/>
        <w:rPr>
          <w:sz w:val="28"/>
          <w:szCs w:val="28"/>
          <w:lang w:val="fr-FR"/>
        </w:rPr>
      </w:pPr>
      <w:r w:rsidRPr="00230A64">
        <w:rPr>
          <w:sz w:val="28"/>
          <w:szCs w:val="28"/>
          <w:lang w:val="fr-FR"/>
        </w:rPr>
        <w:t>Le rapport que nous allons voter présente un immense mérite. Il nomme les choses. On ne pourra plus dire que nous ne savions pas. On ne pourra plus ignorer comment les anti-vaccins ont pu être manipulés. On aura compris que</w:t>
      </w:r>
      <w:r w:rsidR="00750663">
        <w:rPr>
          <w:sz w:val="28"/>
          <w:szCs w:val="28"/>
          <w:lang w:val="fr-FR"/>
        </w:rPr>
        <w:t>,</w:t>
      </w:r>
      <w:r w:rsidRPr="00230A64">
        <w:rPr>
          <w:sz w:val="28"/>
          <w:szCs w:val="28"/>
          <w:lang w:val="fr-FR"/>
        </w:rPr>
        <w:t xml:space="preserve"> du Brexit aux élections américaines</w:t>
      </w:r>
      <w:r w:rsidR="00750663">
        <w:rPr>
          <w:sz w:val="28"/>
          <w:szCs w:val="28"/>
          <w:lang w:val="fr-FR"/>
        </w:rPr>
        <w:t xml:space="preserve"> </w:t>
      </w:r>
      <w:r w:rsidRPr="00230A64">
        <w:rPr>
          <w:sz w:val="28"/>
          <w:szCs w:val="28"/>
          <w:lang w:val="fr-FR"/>
        </w:rPr>
        <w:t xml:space="preserve">en passant par la Catalogne, des scrutins ont été exploités depuis des capitales étrangères pour tenter de fracturer nos démocraties. On ne pourra plus fermer les yeux sur les idiots utiles qui récitent la propagande dictée par des dictatures, ni faire semblant de ne pas voir que cette </w:t>
      </w:r>
      <w:r w:rsidR="00750663">
        <w:rPr>
          <w:sz w:val="28"/>
          <w:szCs w:val="28"/>
          <w:lang w:val="fr-FR"/>
        </w:rPr>
        <w:t>Assemblée en compte quelques-</w:t>
      </w:r>
      <w:r w:rsidRPr="00230A64">
        <w:rPr>
          <w:sz w:val="28"/>
          <w:szCs w:val="28"/>
          <w:lang w:val="fr-FR"/>
        </w:rPr>
        <w:t xml:space="preserve">uns. </w:t>
      </w:r>
    </w:p>
    <w:p w:rsidR="00750663" w:rsidRDefault="00750663" w:rsidP="00810CF6">
      <w:pPr>
        <w:spacing w:line="480" w:lineRule="auto"/>
        <w:jc w:val="both"/>
        <w:rPr>
          <w:sz w:val="28"/>
          <w:szCs w:val="28"/>
          <w:lang w:val="fr-FR"/>
        </w:rPr>
      </w:pPr>
    </w:p>
    <w:p w:rsidR="00E63958" w:rsidRDefault="00F6465A" w:rsidP="00810CF6">
      <w:pPr>
        <w:spacing w:line="480" w:lineRule="auto"/>
        <w:jc w:val="both"/>
        <w:rPr>
          <w:sz w:val="28"/>
          <w:szCs w:val="28"/>
          <w:lang w:val="fr-FR"/>
        </w:rPr>
      </w:pPr>
      <w:r w:rsidRPr="00230A64">
        <w:rPr>
          <w:sz w:val="28"/>
          <w:szCs w:val="28"/>
          <w:lang w:val="fr-FR"/>
        </w:rPr>
        <w:t>Le rapport que nous allons voter formule également des recommandations. Elles s</w:t>
      </w:r>
      <w:r w:rsidR="00750663">
        <w:rPr>
          <w:sz w:val="28"/>
          <w:szCs w:val="28"/>
          <w:lang w:val="fr-FR"/>
        </w:rPr>
        <w:t>’</w:t>
      </w:r>
      <w:r w:rsidRPr="00230A64">
        <w:rPr>
          <w:sz w:val="28"/>
          <w:szCs w:val="28"/>
          <w:lang w:val="fr-FR"/>
        </w:rPr>
        <w:t>adressent aux États, à l</w:t>
      </w:r>
      <w:r w:rsidR="00750663">
        <w:rPr>
          <w:sz w:val="28"/>
          <w:szCs w:val="28"/>
          <w:lang w:val="fr-FR"/>
        </w:rPr>
        <w:t>’</w:t>
      </w:r>
      <w:r w:rsidRPr="00230A64">
        <w:rPr>
          <w:sz w:val="28"/>
          <w:szCs w:val="28"/>
          <w:lang w:val="fr-FR"/>
        </w:rPr>
        <w:t xml:space="preserve">Union européenne, aux plateformes numériques, aux médias, aux universités. La première exigence est celle de la transparence des algorithmes, des financements des partis politiques, des accointances de certains responsables ou anciens </w:t>
      </w:r>
      <w:r w:rsidRPr="00230A64">
        <w:rPr>
          <w:sz w:val="28"/>
          <w:szCs w:val="28"/>
          <w:lang w:val="fr-FR"/>
        </w:rPr>
        <w:lastRenderedPageBreak/>
        <w:t>responsables. La deuxième exigence est celle de la mobilisation de tous. Le peuple ukrainien se bat aujourd</w:t>
      </w:r>
      <w:r w:rsidR="00750663">
        <w:rPr>
          <w:sz w:val="28"/>
          <w:szCs w:val="28"/>
          <w:lang w:val="fr-FR"/>
        </w:rPr>
        <w:t>’</w:t>
      </w:r>
      <w:r w:rsidRPr="00230A64">
        <w:rPr>
          <w:sz w:val="28"/>
          <w:szCs w:val="28"/>
          <w:lang w:val="fr-FR"/>
        </w:rPr>
        <w:t>hui pour la liberté. N</w:t>
      </w:r>
      <w:r w:rsidR="00750663">
        <w:rPr>
          <w:sz w:val="28"/>
          <w:szCs w:val="28"/>
          <w:lang w:val="fr-FR"/>
        </w:rPr>
        <w:t>’</w:t>
      </w:r>
      <w:r w:rsidRPr="00230A64">
        <w:rPr>
          <w:sz w:val="28"/>
          <w:szCs w:val="28"/>
          <w:lang w:val="fr-FR"/>
        </w:rPr>
        <w:t>attendons pas d</w:t>
      </w:r>
      <w:r w:rsidR="00750663">
        <w:rPr>
          <w:sz w:val="28"/>
          <w:szCs w:val="28"/>
          <w:lang w:val="fr-FR"/>
        </w:rPr>
        <w:t>’</w:t>
      </w:r>
      <w:r w:rsidRPr="00230A64">
        <w:rPr>
          <w:sz w:val="28"/>
          <w:szCs w:val="28"/>
          <w:lang w:val="fr-FR"/>
        </w:rPr>
        <w:t>en arriver là pour</w:t>
      </w:r>
      <w:r w:rsidR="00750663">
        <w:rPr>
          <w:sz w:val="28"/>
          <w:szCs w:val="28"/>
          <w:lang w:val="fr-FR"/>
        </w:rPr>
        <w:t>...</w:t>
      </w:r>
    </w:p>
    <w:p w:rsidR="00750663" w:rsidRDefault="00750663" w:rsidP="00810CF6">
      <w:pPr>
        <w:spacing w:line="480" w:lineRule="auto"/>
        <w:jc w:val="both"/>
        <w:rPr>
          <w:sz w:val="28"/>
          <w:szCs w:val="28"/>
          <w:lang w:val="fr-FR"/>
        </w:rPr>
      </w:pPr>
    </w:p>
    <w:p w:rsidR="00750663" w:rsidRPr="00750663" w:rsidRDefault="00750663" w:rsidP="00810CF6">
      <w:pPr>
        <w:spacing w:line="480" w:lineRule="auto"/>
        <w:jc w:val="both"/>
        <w:rPr>
          <w:sz w:val="28"/>
          <w:szCs w:val="28"/>
          <w:lang w:val="fr-FR"/>
        </w:rPr>
      </w:pPr>
      <w:r w:rsidRPr="00750663">
        <w:rPr>
          <w:i/>
          <w:lang w:val="fr-FR"/>
        </w:rPr>
        <w:t>(Le Président retire la parole à l</w:t>
      </w:r>
      <w:r>
        <w:rPr>
          <w:i/>
          <w:lang w:val="fr-FR"/>
        </w:rPr>
        <w:t>’</w:t>
      </w:r>
      <w:r w:rsidRPr="00750663">
        <w:rPr>
          <w:i/>
          <w:lang w:val="fr-FR"/>
        </w:rPr>
        <w:t>orateur)</w:t>
      </w:r>
    </w:p>
    <w:sectPr w:rsidR="00750663" w:rsidRPr="00750663">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A64"/>
    <w:rsid w:val="00230A64"/>
    <w:rsid w:val="002759CC"/>
    <w:rsid w:val="00750663"/>
    <w:rsid w:val="00F6465A"/>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7032B9-60C2-4329-B70F-319067CD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VoxSigma</dc:creator>
  <cp:lastModifiedBy>LOWYS Elisabeth</cp:lastModifiedBy>
  <cp:revision>2</cp:revision>
  <dcterms:created xsi:type="dcterms:W3CDTF">2022-03-08T11:22:00Z</dcterms:created>
  <dcterms:modified xsi:type="dcterms:W3CDTF">2022-03-08T11:22:00Z</dcterms:modified>
</cp:coreProperties>
</file>