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B4" w:rsidRDefault="00311DBA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Eugenia Rodríguez Palop (The Left)</w:t>
      </w:r>
      <w:r w:rsidR="006A5C0A">
        <w:rPr>
          <w:b/>
          <w:sz w:val="28"/>
          <w:szCs w:val="28"/>
          <w:lang w:val="es-ES"/>
        </w:rPr>
        <w:t xml:space="preserve">, </w:t>
      </w:r>
      <w:r w:rsidR="006A5C0A">
        <w:rPr>
          <w:i/>
          <w:sz w:val="28"/>
          <w:szCs w:val="28"/>
          <w:lang w:val="es-ES"/>
        </w:rPr>
        <w:t>respuesta de «tarjeta azul»</w:t>
      </w:r>
      <w:r w:rsidRPr="00E948C4">
        <w:rPr>
          <w:b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A mí no me consta que esas mujeres reciban financiación para abortar</w:t>
      </w:r>
      <w:r w:rsidR="00A65616">
        <w:rPr>
          <w:sz w:val="28"/>
          <w:szCs w:val="28"/>
          <w:lang w:val="es-ES"/>
        </w:rPr>
        <w:t>;</w:t>
      </w:r>
      <w:r w:rsidRPr="00E948C4">
        <w:rPr>
          <w:sz w:val="28"/>
          <w:szCs w:val="28"/>
          <w:lang w:val="es-ES"/>
        </w:rPr>
        <w:t xml:space="preserve"> más bien tienen dificultades para abortar, como ya sabemos</w:t>
      </w:r>
      <w:r w:rsidR="005F3BE1">
        <w:rPr>
          <w:sz w:val="28"/>
          <w:szCs w:val="28"/>
          <w:lang w:val="es-ES"/>
        </w:rPr>
        <w:t>; e</w:t>
      </w:r>
      <w:r w:rsidRPr="00E948C4">
        <w:rPr>
          <w:sz w:val="28"/>
          <w:szCs w:val="28"/>
          <w:lang w:val="es-ES"/>
        </w:rPr>
        <w:t xml:space="preserve">specialmente en la sanidad pública, </w:t>
      </w:r>
      <w:r w:rsidR="00A65616">
        <w:rPr>
          <w:sz w:val="28"/>
          <w:szCs w:val="28"/>
          <w:lang w:val="es-ES"/>
        </w:rPr>
        <w:t>por</w:t>
      </w:r>
      <w:r w:rsidRPr="00E948C4">
        <w:rPr>
          <w:sz w:val="28"/>
          <w:szCs w:val="28"/>
          <w:lang w:val="es-ES"/>
        </w:rPr>
        <w:t>que muchísimos médicos objetan, sin tener derecho a la objeción ninguna institución sanitaria en su totalidad. Muchas de ellas tienen que desplazarse de unos lugares a otro</w:t>
      </w:r>
      <w:r w:rsidR="007304B4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muchos kilómetros para poder abortar </w:t>
      </w:r>
      <w:r w:rsidR="00A65616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>algo que se le</w:t>
      </w:r>
      <w:r w:rsidR="005F3BE1">
        <w:rPr>
          <w:sz w:val="28"/>
          <w:szCs w:val="28"/>
          <w:lang w:val="es-ES"/>
        </w:rPr>
        <w:t>s tiene reconocido como derecho</w:t>
      </w:r>
      <w:r w:rsidR="00A65616">
        <w:rPr>
          <w:sz w:val="28"/>
          <w:szCs w:val="28"/>
          <w:lang w:val="es-ES"/>
        </w:rPr>
        <w:t>—, d</w:t>
      </w:r>
      <w:bookmarkStart w:id="0" w:name="_GoBack"/>
      <w:bookmarkEnd w:id="0"/>
      <w:r w:rsidRPr="00E948C4">
        <w:rPr>
          <w:sz w:val="28"/>
          <w:szCs w:val="28"/>
          <w:lang w:val="es-ES"/>
        </w:rPr>
        <w:t>e manera que no reciben financiación para abortar</w:t>
      </w:r>
      <w:r w:rsidR="00A65616">
        <w:rPr>
          <w:sz w:val="28"/>
          <w:szCs w:val="28"/>
          <w:lang w:val="es-ES"/>
        </w:rPr>
        <w:t>, más bien tienen dificultades.</w:t>
      </w:r>
    </w:p>
    <w:p w:rsidR="007304B4" w:rsidRDefault="007304B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RDefault="00311DBA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Y </w:t>
      </w:r>
      <w:r w:rsidR="007304B4">
        <w:rPr>
          <w:sz w:val="28"/>
          <w:szCs w:val="28"/>
          <w:lang w:val="es-ES"/>
        </w:rPr>
        <w:t>por supuesto, estoy de acuerdo con</w:t>
      </w:r>
      <w:r w:rsidRPr="00E948C4">
        <w:rPr>
          <w:sz w:val="28"/>
          <w:szCs w:val="28"/>
          <w:lang w:val="es-ES"/>
        </w:rPr>
        <w:t xml:space="preserve"> que se ayude a las mujeres que quieren tener hijos a tenerlo</w:t>
      </w:r>
      <w:r w:rsidR="007304B4">
        <w:rPr>
          <w:sz w:val="28"/>
          <w:szCs w:val="28"/>
          <w:lang w:val="es-ES"/>
        </w:rPr>
        <w:t>s</w:t>
      </w:r>
      <w:r w:rsidR="00A65616">
        <w:rPr>
          <w:sz w:val="28"/>
          <w:szCs w:val="28"/>
          <w:lang w:val="es-ES"/>
        </w:rPr>
        <w:t>: p</w:t>
      </w:r>
      <w:r w:rsidRPr="00E948C4">
        <w:rPr>
          <w:sz w:val="28"/>
          <w:szCs w:val="28"/>
          <w:lang w:val="es-ES"/>
        </w:rPr>
        <w:t>ara eso están las políticas social</w:t>
      </w:r>
      <w:r w:rsidR="00A65616">
        <w:rPr>
          <w:sz w:val="28"/>
          <w:szCs w:val="28"/>
          <w:lang w:val="es-ES"/>
        </w:rPr>
        <w:t>es, que muchas veces su partido</w:t>
      </w:r>
      <w:r w:rsidRPr="00E948C4">
        <w:rPr>
          <w:sz w:val="28"/>
          <w:szCs w:val="28"/>
          <w:lang w:val="es-ES"/>
        </w:rPr>
        <w:t xml:space="preserve"> </w:t>
      </w:r>
      <w:r w:rsidR="005F3BE1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 xml:space="preserve">como usted sabe, </w:t>
      </w:r>
      <w:r w:rsidR="00A65616">
        <w:rPr>
          <w:sz w:val="28"/>
          <w:szCs w:val="28"/>
          <w:lang w:val="es-ES"/>
        </w:rPr>
        <w:t>señora D</w:t>
      </w:r>
      <w:r w:rsidRPr="00E948C4">
        <w:rPr>
          <w:sz w:val="28"/>
          <w:szCs w:val="28"/>
          <w:lang w:val="es-ES"/>
        </w:rPr>
        <w:t>e la P</w:t>
      </w:r>
      <w:r w:rsidR="007304B4">
        <w:rPr>
          <w:sz w:val="28"/>
          <w:szCs w:val="28"/>
          <w:lang w:val="es-ES"/>
        </w:rPr>
        <w:t>isa</w:t>
      </w:r>
      <w:r w:rsidR="00A65616">
        <w:rPr>
          <w:sz w:val="28"/>
          <w:szCs w:val="28"/>
          <w:lang w:val="es-ES"/>
        </w:rPr>
        <w:t xml:space="preserve"> Carrión</w:t>
      </w:r>
      <w:r w:rsidR="005F3BE1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 xml:space="preserve"> pone en dificultades</w:t>
      </w:r>
      <w:r w:rsidR="00A65616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porque de hecho son ustedes los que recortan políticas sociales en la Comunida</w:t>
      </w:r>
      <w:r w:rsidR="00A65616">
        <w:rPr>
          <w:sz w:val="28"/>
          <w:szCs w:val="28"/>
          <w:lang w:val="es-ES"/>
        </w:rPr>
        <w:t>d de Madrid y en otros lugares.</w:t>
      </w:r>
    </w:p>
    <w:sectPr w:rsidR="0063361E" w:rsidRPr="00E948C4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C0A"/>
    <w:rsid w:val="00311DBA"/>
    <w:rsid w:val="005F3BE1"/>
    <w:rsid w:val="006A5C0A"/>
    <w:rsid w:val="007304B4"/>
    <w:rsid w:val="00A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368A"/>
  <w15:docId w15:val="{B56BF979-6CCD-4F8D-A090-CC2D0D4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SALVADOR LOPEZ Pablo</cp:lastModifiedBy>
  <cp:revision>2</cp:revision>
  <dcterms:created xsi:type="dcterms:W3CDTF">2022-06-09T07:32:00Z</dcterms:created>
  <dcterms:modified xsi:type="dcterms:W3CDTF">2022-06-09T07:32:00Z</dcterms:modified>
</cp:coreProperties>
</file>