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A" w:rsidRPr="005332DA" w:rsidRDefault="007C52C8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Herbert Dorfmann</w:t>
      </w:r>
      <w:bookmarkStart w:id="0" w:name="_GoBack"/>
      <w:bookmarkEnd w:id="0"/>
      <w:r w:rsidR="00862D75">
        <w:rPr>
          <w:b/>
          <w:sz w:val="28"/>
          <w:szCs w:val="28"/>
          <w:lang w:val="en-GB"/>
        </w:rPr>
        <w:t>,</w:t>
      </w:r>
      <w:r w:rsidR="00862D75" w:rsidRPr="00862D75">
        <w:rPr>
          <w:i/>
          <w:sz w:val="28"/>
          <w:szCs w:val="28"/>
          <w:lang w:val="en-GB"/>
        </w:rPr>
        <w:t xml:space="preserve"> </w:t>
      </w:r>
      <w:r w:rsidR="00862D75" w:rsidRPr="00AF78C8">
        <w:rPr>
          <w:i/>
          <w:sz w:val="28"/>
          <w:szCs w:val="28"/>
          <w:lang w:val="en-GB"/>
        </w:rPr>
        <w:t>on behalf of the PPE Group</w:t>
      </w:r>
      <w:r w:rsidR="00553426" w:rsidRPr="005332DA">
        <w:rPr>
          <w:b/>
          <w:sz w:val="28"/>
          <w:szCs w:val="28"/>
          <w:lang w:val="en-GB"/>
        </w:rPr>
        <w:t>.</w:t>
      </w:r>
      <w:r w:rsidR="00553426" w:rsidRPr="005332DA">
        <w:rPr>
          <w:sz w:val="28"/>
          <w:szCs w:val="28"/>
          <w:lang w:val="en-GB"/>
        </w:rPr>
        <w:t xml:space="preserve"> </w:t>
      </w:r>
      <w:r w:rsidR="00553426" w:rsidRPr="005332DA">
        <w:rPr>
          <w:rFonts w:cs="Calibri"/>
          <w:sz w:val="28"/>
          <w:szCs w:val="28"/>
          <w:lang w:val="en-GB"/>
        </w:rPr>
        <w:t>–</w:t>
      </w:r>
      <w:r w:rsidR="00553426" w:rsidRPr="005332DA">
        <w:rPr>
          <w:sz w:val="28"/>
          <w:szCs w:val="28"/>
          <w:lang w:val="en-GB"/>
        </w:rPr>
        <w:t xml:space="preserve"> </w:t>
      </w:r>
      <w:r w:rsidR="005332DA" w:rsidRPr="005332DA">
        <w:rPr>
          <w:sz w:val="28"/>
          <w:szCs w:val="28"/>
          <w:lang w:val="en-GB"/>
        </w:rPr>
        <w:t>Madam President, c</w:t>
      </w:r>
      <w:r w:rsidR="00553426" w:rsidRPr="005332DA">
        <w:rPr>
          <w:sz w:val="28"/>
          <w:szCs w:val="28"/>
          <w:lang w:val="en-GB"/>
        </w:rPr>
        <w:t xml:space="preserve">olleagues, it was the </w:t>
      </w:r>
      <w:r w:rsidR="005332DA" w:rsidRPr="005332DA">
        <w:rPr>
          <w:sz w:val="28"/>
          <w:szCs w:val="28"/>
          <w:lang w:val="en-GB"/>
        </w:rPr>
        <w:t>E</w:t>
      </w:r>
      <w:r w:rsidR="00553426" w:rsidRPr="005332DA">
        <w:rPr>
          <w:sz w:val="28"/>
          <w:szCs w:val="28"/>
          <w:lang w:val="en-GB"/>
        </w:rPr>
        <w:t>PP Group that insisted last week on a key debate on agriculture. Our proposal was to stress the need to listen and to respect farmers in shaping EU policies. But</w:t>
      </w:r>
      <w:r w:rsidR="005332DA" w:rsidRPr="005332DA">
        <w:rPr>
          <w:sz w:val="28"/>
          <w:szCs w:val="28"/>
          <w:lang w:val="en-GB"/>
        </w:rPr>
        <w:t>,</w:t>
      </w:r>
      <w:r w:rsidR="00553426" w:rsidRPr="005332DA">
        <w:rPr>
          <w:sz w:val="28"/>
          <w:szCs w:val="28"/>
          <w:lang w:val="en-GB"/>
        </w:rPr>
        <w:t xml:space="preserve"> </w:t>
      </w:r>
      <w:r w:rsidR="005332DA" w:rsidRPr="005332DA">
        <w:rPr>
          <w:sz w:val="28"/>
          <w:szCs w:val="28"/>
          <w:lang w:val="en-GB"/>
        </w:rPr>
        <w:t>T</w:t>
      </w:r>
      <w:r w:rsidR="00553426" w:rsidRPr="005332DA">
        <w:rPr>
          <w:sz w:val="28"/>
          <w:szCs w:val="28"/>
          <w:lang w:val="en-GB"/>
        </w:rPr>
        <w:t xml:space="preserve">he </w:t>
      </w:r>
      <w:r w:rsidR="005332DA" w:rsidRPr="005332DA">
        <w:rPr>
          <w:sz w:val="28"/>
          <w:szCs w:val="28"/>
          <w:lang w:val="en-GB"/>
        </w:rPr>
        <w:t>L</w:t>
      </w:r>
      <w:r w:rsidR="00553426" w:rsidRPr="005332DA">
        <w:rPr>
          <w:sz w:val="28"/>
          <w:szCs w:val="28"/>
          <w:lang w:val="en-GB"/>
        </w:rPr>
        <w:t xml:space="preserve">eft group </w:t>
      </w:r>
      <w:r w:rsidR="005332DA" w:rsidRPr="005332DA">
        <w:rPr>
          <w:sz w:val="28"/>
          <w:szCs w:val="28"/>
          <w:lang w:val="en-GB"/>
        </w:rPr>
        <w:t>as w</w:t>
      </w:r>
      <w:r w:rsidR="00553426" w:rsidRPr="005332DA">
        <w:rPr>
          <w:sz w:val="28"/>
          <w:szCs w:val="28"/>
          <w:lang w:val="en-GB"/>
        </w:rPr>
        <w:t xml:space="preserve">ell as </w:t>
      </w:r>
      <w:r w:rsidR="005332DA" w:rsidRPr="005332DA">
        <w:rPr>
          <w:sz w:val="28"/>
          <w:szCs w:val="28"/>
          <w:lang w:val="en-GB"/>
        </w:rPr>
        <w:t xml:space="preserve">the </w:t>
      </w:r>
      <w:r w:rsidR="00553426" w:rsidRPr="005332DA">
        <w:rPr>
          <w:sz w:val="28"/>
          <w:szCs w:val="28"/>
          <w:lang w:val="en-GB"/>
        </w:rPr>
        <w:t xml:space="preserve">Renew </w:t>
      </w:r>
      <w:r w:rsidR="005332DA" w:rsidRPr="005332DA">
        <w:rPr>
          <w:sz w:val="28"/>
          <w:szCs w:val="28"/>
          <w:lang w:val="en-GB"/>
        </w:rPr>
        <w:t>Group c</w:t>
      </w:r>
      <w:r w:rsidR="00553426" w:rsidRPr="005332DA">
        <w:rPr>
          <w:sz w:val="28"/>
          <w:szCs w:val="28"/>
          <w:lang w:val="en-GB"/>
        </w:rPr>
        <w:t xml:space="preserve">ould not accept the concept of listening and respect farmers. </w:t>
      </w:r>
    </w:p>
    <w:p w:rsidR="005332DA" w:rsidRPr="005332DA" w:rsidRDefault="005332D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332DA" w:rsidRPr="005332DA" w:rsidRDefault="00553426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5332DA">
        <w:rPr>
          <w:sz w:val="28"/>
          <w:szCs w:val="28"/>
          <w:lang w:val="en-GB"/>
        </w:rPr>
        <w:t>As a result, the title of the key debate on agriculture as it now stands on the agenda</w:t>
      </w:r>
      <w:r w:rsidR="005332DA" w:rsidRPr="005332DA">
        <w:rPr>
          <w:sz w:val="28"/>
          <w:szCs w:val="28"/>
          <w:lang w:val="en-GB"/>
        </w:rPr>
        <w:t>,</w:t>
      </w:r>
      <w:r w:rsidRPr="005332DA">
        <w:rPr>
          <w:sz w:val="28"/>
          <w:szCs w:val="28"/>
          <w:lang w:val="en-GB"/>
        </w:rPr>
        <w:t xml:space="preserve"> risks to change fundamentally the initial idea of the debate. Of course, our farmers</w:t>
      </w:r>
      <w:r w:rsidR="00A75D10">
        <w:rPr>
          <w:sz w:val="28"/>
          <w:szCs w:val="28"/>
          <w:lang w:val="en-GB"/>
        </w:rPr>
        <w:t xml:space="preserve"> play an important role in the g</w:t>
      </w:r>
      <w:r w:rsidRPr="005332DA">
        <w:rPr>
          <w:sz w:val="28"/>
          <w:szCs w:val="28"/>
          <w:lang w:val="en-GB"/>
        </w:rPr>
        <w:t xml:space="preserve">reen </w:t>
      </w:r>
      <w:r w:rsidR="005332DA" w:rsidRPr="005332DA">
        <w:rPr>
          <w:sz w:val="28"/>
          <w:szCs w:val="28"/>
          <w:lang w:val="en-GB"/>
        </w:rPr>
        <w:t>t</w:t>
      </w:r>
      <w:r w:rsidRPr="005332DA">
        <w:rPr>
          <w:sz w:val="28"/>
          <w:szCs w:val="28"/>
          <w:lang w:val="en-GB"/>
        </w:rPr>
        <w:t>ransition and the resilience of the sector, and there is hardly</w:t>
      </w:r>
      <w:r w:rsidR="005332DA" w:rsidRPr="005332DA">
        <w:rPr>
          <w:sz w:val="28"/>
          <w:szCs w:val="28"/>
          <w:lang w:val="en-GB"/>
        </w:rPr>
        <w:t>, I think,</w:t>
      </w:r>
      <w:r w:rsidRPr="005332DA">
        <w:rPr>
          <w:sz w:val="28"/>
          <w:szCs w:val="28"/>
          <w:lang w:val="en-GB"/>
        </w:rPr>
        <w:t xml:space="preserve"> an economic sector like agriculture that adapted and modernised so dramatically and drastically over the past decade as in the context of the Green Deal and the current economic challenges. </w:t>
      </w:r>
    </w:p>
    <w:p w:rsidR="005332DA" w:rsidRPr="005332DA" w:rsidRDefault="005332D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332DA" w:rsidRPr="005332DA" w:rsidRDefault="00553426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5332DA">
        <w:rPr>
          <w:sz w:val="28"/>
          <w:szCs w:val="28"/>
          <w:lang w:val="en-GB"/>
        </w:rPr>
        <w:t xml:space="preserve">However, let us not give the impression that the main role of our </w:t>
      </w:r>
      <w:r w:rsidR="00A75D10">
        <w:rPr>
          <w:sz w:val="28"/>
          <w:szCs w:val="28"/>
          <w:lang w:val="en-GB"/>
        </w:rPr>
        <w:t>farmers would be to enable the g</w:t>
      </w:r>
      <w:r w:rsidRPr="005332DA">
        <w:rPr>
          <w:sz w:val="28"/>
          <w:szCs w:val="28"/>
          <w:lang w:val="en-GB"/>
        </w:rPr>
        <w:t xml:space="preserve">reen </w:t>
      </w:r>
      <w:r w:rsidR="005332DA" w:rsidRPr="005332DA">
        <w:rPr>
          <w:sz w:val="28"/>
          <w:szCs w:val="28"/>
          <w:lang w:val="en-GB"/>
        </w:rPr>
        <w:t>t</w:t>
      </w:r>
      <w:r w:rsidRPr="005332DA">
        <w:rPr>
          <w:sz w:val="28"/>
          <w:szCs w:val="28"/>
          <w:lang w:val="en-GB"/>
        </w:rPr>
        <w:t>ransition. We have</w:t>
      </w:r>
      <w:r w:rsidR="005332DA" w:rsidRPr="005332DA">
        <w:rPr>
          <w:sz w:val="28"/>
          <w:szCs w:val="28"/>
          <w:lang w:val="en-GB"/>
        </w:rPr>
        <w:t xml:space="preserve"> had countless debates in this C</w:t>
      </w:r>
      <w:r w:rsidRPr="005332DA">
        <w:rPr>
          <w:sz w:val="28"/>
          <w:szCs w:val="28"/>
          <w:lang w:val="en-GB"/>
        </w:rPr>
        <w:t>hamber on the need to be ambitious in addressing climate change</w:t>
      </w:r>
      <w:r w:rsidR="005332DA" w:rsidRPr="005332DA">
        <w:rPr>
          <w:sz w:val="28"/>
          <w:szCs w:val="28"/>
          <w:lang w:val="en-GB"/>
        </w:rPr>
        <w:t>.</w:t>
      </w:r>
      <w:r w:rsidRPr="005332DA">
        <w:rPr>
          <w:sz w:val="28"/>
          <w:szCs w:val="28"/>
          <w:lang w:val="en-GB"/>
        </w:rPr>
        <w:t xml:space="preserve"> </w:t>
      </w:r>
      <w:r w:rsidR="005332DA" w:rsidRPr="005332DA">
        <w:rPr>
          <w:sz w:val="28"/>
          <w:szCs w:val="28"/>
          <w:lang w:val="en-GB"/>
        </w:rPr>
        <w:t>B</w:t>
      </w:r>
      <w:r w:rsidRPr="005332DA">
        <w:rPr>
          <w:sz w:val="28"/>
          <w:szCs w:val="28"/>
          <w:lang w:val="en-GB"/>
        </w:rPr>
        <w:t>y fully resp</w:t>
      </w:r>
      <w:r w:rsidR="005332DA" w:rsidRPr="005332DA">
        <w:rPr>
          <w:sz w:val="28"/>
          <w:szCs w:val="28"/>
          <w:lang w:val="en-GB"/>
        </w:rPr>
        <w:t>ecting the objectives of the EU</w:t>
      </w:r>
      <w:r w:rsidRPr="005332DA">
        <w:rPr>
          <w:sz w:val="28"/>
          <w:szCs w:val="28"/>
          <w:lang w:val="en-GB"/>
        </w:rPr>
        <w:t xml:space="preserve"> Fit for 55 agenda</w:t>
      </w:r>
      <w:r w:rsidR="005332DA" w:rsidRPr="005332DA">
        <w:rPr>
          <w:sz w:val="28"/>
          <w:szCs w:val="28"/>
          <w:lang w:val="en-GB"/>
        </w:rPr>
        <w:t>,</w:t>
      </w:r>
      <w:r w:rsidRPr="005332DA">
        <w:rPr>
          <w:sz w:val="28"/>
          <w:szCs w:val="28"/>
          <w:lang w:val="en-GB"/>
        </w:rPr>
        <w:t xml:space="preserve"> </w:t>
      </w:r>
      <w:r w:rsidR="005332DA" w:rsidRPr="005332DA">
        <w:rPr>
          <w:sz w:val="28"/>
          <w:szCs w:val="28"/>
          <w:lang w:val="en-GB"/>
        </w:rPr>
        <w:t>i</w:t>
      </w:r>
      <w:r w:rsidRPr="005332DA">
        <w:rPr>
          <w:sz w:val="28"/>
          <w:szCs w:val="28"/>
          <w:lang w:val="en-GB"/>
        </w:rPr>
        <w:t xml:space="preserve">t must be clear that our farmers are crucial for our food security and for sustaining our rural areas. </w:t>
      </w:r>
    </w:p>
    <w:p w:rsidR="005332DA" w:rsidRPr="005332DA" w:rsidRDefault="005332D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332DA" w:rsidRPr="005332DA" w:rsidRDefault="00553426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5332DA">
        <w:rPr>
          <w:sz w:val="28"/>
          <w:szCs w:val="28"/>
          <w:lang w:val="en-GB"/>
        </w:rPr>
        <w:t>The EPP Group therefore believes it</w:t>
      </w:r>
      <w:r w:rsidR="005332DA">
        <w:rPr>
          <w:sz w:val="28"/>
          <w:szCs w:val="28"/>
          <w:lang w:val="en-GB"/>
        </w:rPr>
        <w:t>’</w:t>
      </w:r>
      <w:r w:rsidRPr="005332DA">
        <w:rPr>
          <w:sz w:val="28"/>
          <w:szCs w:val="28"/>
          <w:lang w:val="en-GB"/>
        </w:rPr>
        <w:t>s high time to have a debate w</w:t>
      </w:r>
      <w:r w:rsidR="005332DA" w:rsidRPr="005332DA">
        <w:rPr>
          <w:sz w:val="28"/>
          <w:szCs w:val="28"/>
          <w:lang w:val="en-GB"/>
        </w:rPr>
        <w:t>hich</w:t>
      </w:r>
      <w:r w:rsidRPr="005332DA">
        <w:rPr>
          <w:sz w:val="28"/>
          <w:szCs w:val="28"/>
          <w:lang w:val="en-GB"/>
        </w:rPr>
        <w:t xml:space="preserve"> expresses this respect to the role of farmers and the willingness to listen to them. So we want to achieve this objective together with farmers and not imposing </w:t>
      </w:r>
      <w:r w:rsidR="00A75D10">
        <w:rPr>
          <w:sz w:val="28"/>
          <w:szCs w:val="28"/>
          <w:lang w:val="en-GB"/>
        </w:rPr>
        <w:t>on</w:t>
      </w:r>
      <w:r w:rsidR="005332DA" w:rsidRPr="005332DA">
        <w:rPr>
          <w:sz w:val="28"/>
          <w:szCs w:val="28"/>
          <w:lang w:val="en-GB"/>
        </w:rPr>
        <w:t xml:space="preserve"> </w:t>
      </w:r>
      <w:r w:rsidRPr="005332DA">
        <w:rPr>
          <w:sz w:val="28"/>
          <w:szCs w:val="28"/>
          <w:lang w:val="en-GB"/>
        </w:rPr>
        <w:t xml:space="preserve">them our objectives. </w:t>
      </w:r>
    </w:p>
    <w:p w:rsidR="005332DA" w:rsidRPr="005332DA" w:rsidRDefault="005332D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5332DA" w:rsidRDefault="005332D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5332DA">
        <w:rPr>
          <w:sz w:val="28"/>
          <w:szCs w:val="28"/>
          <w:lang w:val="en-GB"/>
        </w:rPr>
        <w:t>Therefore, the PPE G</w:t>
      </w:r>
      <w:r w:rsidR="00553426" w:rsidRPr="005332DA">
        <w:rPr>
          <w:sz w:val="28"/>
          <w:szCs w:val="28"/>
          <w:lang w:val="en-GB"/>
        </w:rPr>
        <w:t>roup move</w:t>
      </w:r>
      <w:r w:rsidRPr="005332DA">
        <w:rPr>
          <w:sz w:val="28"/>
          <w:szCs w:val="28"/>
          <w:lang w:val="en-GB"/>
        </w:rPr>
        <w:t>s the</w:t>
      </w:r>
      <w:r w:rsidR="00553426" w:rsidRPr="005332DA">
        <w:rPr>
          <w:sz w:val="28"/>
          <w:szCs w:val="28"/>
          <w:lang w:val="en-GB"/>
        </w:rPr>
        <w:t xml:space="preserve"> request to change the title as follows </w:t>
      </w:r>
      <w:r>
        <w:rPr>
          <w:sz w:val="28"/>
          <w:szCs w:val="28"/>
          <w:lang w:val="en-GB"/>
        </w:rPr>
        <w:t>‘</w:t>
      </w:r>
      <w:r w:rsidR="00553426" w:rsidRPr="005332DA">
        <w:rPr>
          <w:sz w:val="28"/>
          <w:szCs w:val="28"/>
          <w:lang w:val="en-GB"/>
        </w:rPr>
        <w:t xml:space="preserve">Listening </w:t>
      </w:r>
      <w:r w:rsidRPr="005332DA">
        <w:rPr>
          <w:sz w:val="28"/>
          <w:szCs w:val="28"/>
          <w:lang w:val="en-GB"/>
        </w:rPr>
        <w:t>to</w:t>
      </w:r>
      <w:r w:rsidR="00553426" w:rsidRPr="005332DA">
        <w:rPr>
          <w:sz w:val="28"/>
          <w:szCs w:val="28"/>
          <w:lang w:val="en-GB"/>
        </w:rPr>
        <w:t xml:space="preserve"> </w:t>
      </w:r>
      <w:r w:rsidR="00553426" w:rsidRPr="005332DA">
        <w:rPr>
          <w:sz w:val="28"/>
          <w:szCs w:val="28"/>
          <w:lang w:val="en-GB"/>
        </w:rPr>
        <w:lastRenderedPageBreak/>
        <w:t>and respect</w:t>
      </w:r>
      <w:r w:rsidR="00A75D10">
        <w:rPr>
          <w:sz w:val="28"/>
          <w:szCs w:val="28"/>
          <w:lang w:val="en-GB"/>
        </w:rPr>
        <w:t>ing farmers as enablers of the g</w:t>
      </w:r>
      <w:r w:rsidRPr="005332DA">
        <w:rPr>
          <w:sz w:val="28"/>
          <w:szCs w:val="28"/>
          <w:lang w:val="en-GB"/>
        </w:rPr>
        <w:t>reen transition and a</w:t>
      </w:r>
      <w:r w:rsidR="00553426" w:rsidRPr="005332DA">
        <w:rPr>
          <w:sz w:val="28"/>
          <w:szCs w:val="28"/>
          <w:lang w:val="en-GB"/>
        </w:rPr>
        <w:t xml:space="preserve"> resilient agricultural sector</w:t>
      </w:r>
      <w:r>
        <w:rPr>
          <w:sz w:val="28"/>
          <w:szCs w:val="28"/>
          <w:lang w:val="en-GB"/>
        </w:rPr>
        <w:t>’</w:t>
      </w:r>
      <w:r w:rsidR="00553426" w:rsidRPr="005332DA">
        <w:rPr>
          <w:sz w:val="28"/>
          <w:szCs w:val="28"/>
          <w:lang w:val="en-GB"/>
        </w:rPr>
        <w:t>.</w:t>
      </w:r>
    </w:p>
    <w:sectPr w:rsidR="00E218EB" w:rsidRPr="005332DA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5AA"/>
    <w:rsid w:val="001435AA"/>
    <w:rsid w:val="005332DA"/>
    <w:rsid w:val="00553426"/>
    <w:rsid w:val="007C52C8"/>
    <w:rsid w:val="00862D75"/>
    <w:rsid w:val="00A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A9ED8"/>
  <w15:docId w15:val="{1194AC54-E68A-42EE-9009-D8008D0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STOICA Anna</cp:lastModifiedBy>
  <cp:revision>2</cp:revision>
  <dcterms:created xsi:type="dcterms:W3CDTF">2023-05-09T09:57:00Z</dcterms:created>
  <dcterms:modified xsi:type="dcterms:W3CDTF">2023-05-09T09:57:00Z</dcterms:modified>
</cp:coreProperties>
</file>